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C10B32" w14:textId="77777777" w:rsidR="00FE48FE" w:rsidRDefault="00FE48FE" w:rsidP="00FE48FE">
      <w:pPr>
        <w:jc w:val="center"/>
      </w:pPr>
    </w:p>
    <w:p w14:paraId="0B1AD6AE" w14:textId="77777777" w:rsidR="005D6D7C" w:rsidRDefault="005D6D7C" w:rsidP="005A2F6A">
      <w:pPr>
        <w:pStyle w:val="Default"/>
        <w:jc w:val="center"/>
      </w:pPr>
    </w:p>
    <w:p w14:paraId="6CF3171F" w14:textId="77777777" w:rsidR="005D6D7C" w:rsidRDefault="005D6D7C" w:rsidP="005A2F6A">
      <w:pPr>
        <w:pStyle w:val="Default"/>
        <w:jc w:val="center"/>
      </w:pPr>
    </w:p>
    <w:p w14:paraId="64413F4E" w14:textId="77777777" w:rsidR="005D6D7C" w:rsidRPr="00C04B6E" w:rsidRDefault="005D6D7C" w:rsidP="005D6D7C">
      <w:pPr>
        <w:pStyle w:val="Default"/>
        <w:jc w:val="center"/>
        <w:rPr>
          <w:b/>
          <w:bCs/>
          <w:iCs/>
          <w:sz w:val="32"/>
          <w:szCs w:val="32"/>
          <w:u w:val="single"/>
        </w:rPr>
      </w:pPr>
      <w:r w:rsidRPr="00C04B6E">
        <w:rPr>
          <w:b/>
          <w:bCs/>
          <w:iCs/>
          <w:sz w:val="32"/>
          <w:szCs w:val="32"/>
          <w:u w:val="single"/>
        </w:rPr>
        <w:t>Smallwood Church of England Primary Academy</w:t>
      </w:r>
    </w:p>
    <w:p w14:paraId="36267A10" w14:textId="2D04FD0E" w:rsidR="005D6D7C" w:rsidRDefault="005D6D7C" w:rsidP="005D6D7C">
      <w:pPr>
        <w:pStyle w:val="Default"/>
        <w:jc w:val="center"/>
        <w:rPr>
          <w:b/>
          <w:bCs/>
          <w:iCs/>
          <w:sz w:val="32"/>
          <w:szCs w:val="32"/>
          <w:u w:val="single"/>
        </w:rPr>
      </w:pPr>
      <w:r>
        <w:rPr>
          <w:b/>
          <w:bCs/>
          <w:iCs/>
          <w:sz w:val="32"/>
          <w:szCs w:val="32"/>
          <w:u w:val="single"/>
        </w:rPr>
        <w:t xml:space="preserve">Admissions Policy </w:t>
      </w:r>
      <w:r w:rsidR="00CD28D3" w:rsidRPr="00CD28D3">
        <w:rPr>
          <w:b/>
          <w:bCs/>
          <w:iCs/>
          <w:sz w:val="32"/>
          <w:szCs w:val="32"/>
          <w:highlight w:val="green"/>
          <w:u w:val="single"/>
        </w:rPr>
        <w:t>2026/27</w:t>
      </w:r>
    </w:p>
    <w:p w14:paraId="3A9E69D3" w14:textId="77777777" w:rsidR="005D6D7C" w:rsidRDefault="005D6D7C" w:rsidP="005A2F6A">
      <w:pPr>
        <w:pStyle w:val="Default"/>
        <w:jc w:val="center"/>
      </w:pPr>
    </w:p>
    <w:p w14:paraId="624DBB5A" w14:textId="77777777" w:rsidR="005D6D7C" w:rsidRDefault="005D6D7C" w:rsidP="005A2F6A">
      <w:pPr>
        <w:pStyle w:val="Default"/>
        <w:jc w:val="center"/>
      </w:pPr>
    </w:p>
    <w:p w14:paraId="775BDE99" w14:textId="77777777" w:rsidR="005D6D7C" w:rsidRDefault="005D6D7C" w:rsidP="005A2F6A">
      <w:pPr>
        <w:pStyle w:val="Default"/>
        <w:jc w:val="center"/>
      </w:pPr>
    </w:p>
    <w:p w14:paraId="75F7D403" w14:textId="77777777" w:rsidR="005D6D7C" w:rsidRDefault="005D6D7C" w:rsidP="005A2F6A">
      <w:pPr>
        <w:pStyle w:val="Default"/>
        <w:jc w:val="center"/>
      </w:pPr>
    </w:p>
    <w:p w14:paraId="2E5A8A45" w14:textId="77777777" w:rsidR="005D6D7C" w:rsidRDefault="005D6D7C" w:rsidP="005A2F6A">
      <w:pPr>
        <w:pStyle w:val="Default"/>
        <w:jc w:val="center"/>
      </w:pPr>
    </w:p>
    <w:p w14:paraId="1746F95C" w14:textId="77777777" w:rsidR="005D6D7C" w:rsidRDefault="005D6D7C" w:rsidP="005A2F6A">
      <w:pPr>
        <w:pStyle w:val="Default"/>
        <w:jc w:val="center"/>
      </w:pPr>
    </w:p>
    <w:p w14:paraId="58B31479" w14:textId="77777777" w:rsidR="005D6D7C" w:rsidRDefault="005D6D7C" w:rsidP="005A2F6A">
      <w:pPr>
        <w:pStyle w:val="Default"/>
        <w:jc w:val="center"/>
      </w:pPr>
    </w:p>
    <w:p w14:paraId="33D74BEA" w14:textId="18D90575" w:rsidR="005A2F6A" w:rsidRDefault="00BA106C" w:rsidP="005A2F6A">
      <w:pPr>
        <w:pStyle w:val="Default"/>
        <w:jc w:val="center"/>
      </w:pPr>
      <w:r>
        <w:rPr>
          <w:noProof/>
          <w:lang w:eastAsia="en-GB"/>
        </w:rPr>
        <w:drawing>
          <wp:inline distT="0" distB="0" distL="0" distR="0" wp14:anchorId="6BD19744" wp14:editId="74B90045">
            <wp:extent cx="3515802" cy="3515802"/>
            <wp:effectExtent l="0" t="0" r="889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allwood_Primary_Academy.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23082" cy="3523082"/>
                    </a:xfrm>
                    <a:prstGeom prst="rect">
                      <a:avLst/>
                    </a:prstGeom>
                  </pic:spPr>
                </pic:pic>
              </a:graphicData>
            </a:graphic>
          </wp:inline>
        </w:drawing>
      </w:r>
    </w:p>
    <w:p w14:paraId="6F0F589C" w14:textId="7D2592C6" w:rsidR="00C04B6E" w:rsidRDefault="00C04B6E" w:rsidP="00C04B6E">
      <w:pPr>
        <w:pStyle w:val="Default"/>
        <w:jc w:val="center"/>
        <w:rPr>
          <w:b/>
          <w:bCs/>
          <w:iCs/>
          <w:sz w:val="32"/>
          <w:szCs w:val="32"/>
          <w:u w:val="single"/>
        </w:rPr>
      </w:pPr>
    </w:p>
    <w:p w14:paraId="257CA367" w14:textId="3995686E" w:rsidR="005D6D7C" w:rsidRDefault="005D6D7C" w:rsidP="00C04B6E">
      <w:pPr>
        <w:pStyle w:val="Default"/>
        <w:jc w:val="center"/>
        <w:rPr>
          <w:b/>
          <w:bCs/>
          <w:iCs/>
          <w:sz w:val="32"/>
          <w:szCs w:val="32"/>
          <w:u w:val="single"/>
        </w:rPr>
      </w:pPr>
    </w:p>
    <w:p w14:paraId="3499E6D0" w14:textId="0F388E4F" w:rsidR="005D6D7C" w:rsidRDefault="005D6D7C" w:rsidP="00C04B6E">
      <w:pPr>
        <w:pStyle w:val="Default"/>
        <w:jc w:val="center"/>
        <w:rPr>
          <w:b/>
          <w:bCs/>
          <w:iCs/>
          <w:sz w:val="32"/>
          <w:szCs w:val="32"/>
          <w:u w:val="single"/>
        </w:rPr>
      </w:pPr>
    </w:p>
    <w:p w14:paraId="07B830E3" w14:textId="4038332E" w:rsidR="005D6D7C" w:rsidRDefault="005D6D7C" w:rsidP="00C04B6E">
      <w:pPr>
        <w:pStyle w:val="Default"/>
        <w:jc w:val="center"/>
        <w:rPr>
          <w:b/>
          <w:bCs/>
          <w:iCs/>
          <w:sz w:val="32"/>
          <w:szCs w:val="32"/>
          <w:u w:val="single"/>
        </w:rPr>
      </w:pPr>
    </w:p>
    <w:p w14:paraId="471046D3" w14:textId="5679E1B2" w:rsidR="005D6D7C" w:rsidRDefault="005D6D7C" w:rsidP="00C04B6E">
      <w:pPr>
        <w:pStyle w:val="Default"/>
        <w:jc w:val="center"/>
        <w:rPr>
          <w:b/>
          <w:bCs/>
          <w:iCs/>
          <w:sz w:val="32"/>
          <w:szCs w:val="32"/>
          <w:u w:val="single"/>
        </w:rPr>
      </w:pPr>
    </w:p>
    <w:p w14:paraId="1CD449B9" w14:textId="171D12CE" w:rsidR="005D6D7C" w:rsidRDefault="005D6D7C" w:rsidP="00C04B6E">
      <w:pPr>
        <w:pStyle w:val="Default"/>
        <w:jc w:val="center"/>
        <w:rPr>
          <w:b/>
          <w:bCs/>
          <w:iCs/>
          <w:sz w:val="32"/>
          <w:szCs w:val="32"/>
          <w:u w:val="single"/>
        </w:rPr>
      </w:pPr>
    </w:p>
    <w:p w14:paraId="51671F15" w14:textId="7C2055F2" w:rsidR="005D6D7C" w:rsidRDefault="005D6D7C" w:rsidP="00C04B6E">
      <w:pPr>
        <w:pStyle w:val="Default"/>
        <w:jc w:val="center"/>
        <w:rPr>
          <w:b/>
          <w:bCs/>
          <w:iCs/>
          <w:sz w:val="32"/>
          <w:szCs w:val="32"/>
          <w:u w:val="single"/>
        </w:rPr>
      </w:pPr>
    </w:p>
    <w:p w14:paraId="7F8E25A3" w14:textId="0B46E0D2" w:rsidR="005D6D7C" w:rsidRDefault="005D6D7C" w:rsidP="00C04B6E">
      <w:pPr>
        <w:pStyle w:val="Default"/>
        <w:jc w:val="center"/>
        <w:rPr>
          <w:b/>
          <w:bCs/>
          <w:iCs/>
          <w:sz w:val="32"/>
          <w:szCs w:val="32"/>
          <w:u w:val="single"/>
        </w:rPr>
      </w:pPr>
    </w:p>
    <w:p w14:paraId="392B7C7B" w14:textId="77777777" w:rsidR="005D6D7C" w:rsidRDefault="005D6D7C" w:rsidP="00C04B6E">
      <w:pPr>
        <w:pStyle w:val="Default"/>
        <w:jc w:val="center"/>
        <w:rPr>
          <w:b/>
          <w:bCs/>
          <w:iCs/>
          <w:sz w:val="32"/>
          <w:szCs w:val="32"/>
          <w:u w:val="single"/>
        </w:rPr>
      </w:pPr>
    </w:p>
    <w:tbl>
      <w:tblPr>
        <w:tblW w:w="9720" w:type="dxa"/>
        <w:tblInd w:w="108" w:type="dxa"/>
        <w:tblBorders>
          <w:insideH w:val="single" w:sz="18" w:space="0" w:color="FFFFFF"/>
        </w:tblBorders>
        <w:shd w:val="clear" w:color="auto" w:fill="D8DFDE"/>
        <w:tblCellMar>
          <w:top w:w="57" w:type="dxa"/>
          <w:bottom w:w="57" w:type="dxa"/>
        </w:tblCellMar>
        <w:tblLook w:val="04A0" w:firstRow="1" w:lastRow="0" w:firstColumn="1" w:lastColumn="0" w:noHBand="0" w:noVBand="1"/>
      </w:tblPr>
      <w:tblGrid>
        <w:gridCol w:w="2586"/>
        <w:gridCol w:w="3268"/>
        <w:gridCol w:w="3866"/>
      </w:tblGrid>
      <w:tr w:rsidR="00D54A76" w:rsidRPr="00DA50A5" w14:paraId="412A10C2" w14:textId="77777777" w:rsidTr="002D24CE">
        <w:tc>
          <w:tcPr>
            <w:tcW w:w="2586" w:type="dxa"/>
            <w:tcBorders>
              <w:top w:val="nil"/>
              <w:bottom w:val="single" w:sz="18" w:space="0" w:color="FFFFFF"/>
            </w:tcBorders>
            <w:shd w:val="clear" w:color="auto" w:fill="D8DFDE"/>
          </w:tcPr>
          <w:p w14:paraId="3AC73AE7" w14:textId="77777777" w:rsidR="00D54A76" w:rsidRPr="00226E0C" w:rsidRDefault="00D54A76" w:rsidP="002D24CE">
            <w:pPr>
              <w:pStyle w:val="1bodycopy10pt"/>
              <w:rPr>
                <w:b/>
              </w:rPr>
            </w:pPr>
            <w:r w:rsidRPr="00226E0C">
              <w:rPr>
                <w:b/>
              </w:rPr>
              <w:t>Approved by:</w:t>
            </w:r>
          </w:p>
        </w:tc>
        <w:tc>
          <w:tcPr>
            <w:tcW w:w="3268" w:type="dxa"/>
            <w:tcBorders>
              <w:top w:val="nil"/>
              <w:bottom w:val="single" w:sz="18" w:space="0" w:color="FFFFFF"/>
            </w:tcBorders>
            <w:shd w:val="clear" w:color="auto" w:fill="D8DFDE"/>
          </w:tcPr>
          <w:p w14:paraId="082B8EDB" w14:textId="6B43FA44" w:rsidR="00D54A76" w:rsidRPr="00226E0C" w:rsidRDefault="00D85ACE" w:rsidP="002D24CE">
            <w:pPr>
              <w:pStyle w:val="1bodycopy11pt"/>
            </w:pPr>
            <w:r>
              <w:t>Board of Directors</w:t>
            </w:r>
          </w:p>
        </w:tc>
        <w:tc>
          <w:tcPr>
            <w:tcW w:w="3866" w:type="dxa"/>
            <w:tcBorders>
              <w:top w:val="nil"/>
              <w:bottom w:val="single" w:sz="18" w:space="0" w:color="FFFFFF"/>
            </w:tcBorders>
            <w:shd w:val="clear" w:color="auto" w:fill="D8DFDE"/>
          </w:tcPr>
          <w:p w14:paraId="0A14205C" w14:textId="0372C456" w:rsidR="00D54A76" w:rsidRPr="00DA50A5" w:rsidRDefault="00D54A76" w:rsidP="002D24CE">
            <w:pPr>
              <w:pStyle w:val="1bodycopy11pt"/>
            </w:pPr>
            <w:r w:rsidRPr="00DA50A5">
              <w:rPr>
                <w:b/>
              </w:rPr>
              <w:t>Date:</w:t>
            </w:r>
            <w:r w:rsidRPr="00DA50A5">
              <w:t xml:space="preserve">  </w:t>
            </w:r>
            <w:r w:rsidR="00EB4A1C">
              <w:t>Spring 202</w:t>
            </w:r>
            <w:r w:rsidR="00AF41B0">
              <w:t>4</w:t>
            </w:r>
          </w:p>
        </w:tc>
      </w:tr>
      <w:tr w:rsidR="00D54A76" w:rsidRPr="00DA50A5" w14:paraId="05DABB3F" w14:textId="77777777" w:rsidTr="002D24CE">
        <w:tc>
          <w:tcPr>
            <w:tcW w:w="2586" w:type="dxa"/>
            <w:tcBorders>
              <w:top w:val="single" w:sz="18" w:space="0" w:color="FFFFFF"/>
              <w:bottom w:val="single" w:sz="18" w:space="0" w:color="FFFFFF"/>
            </w:tcBorders>
            <w:shd w:val="clear" w:color="auto" w:fill="D8DFDE"/>
          </w:tcPr>
          <w:p w14:paraId="05D1CA2E" w14:textId="77777777" w:rsidR="00D54A76" w:rsidRPr="00EB4A1C" w:rsidRDefault="00D54A76" w:rsidP="002D24CE">
            <w:pPr>
              <w:pStyle w:val="1bodycopy10pt"/>
              <w:rPr>
                <w:b/>
              </w:rPr>
            </w:pPr>
            <w:r w:rsidRPr="00EB4A1C">
              <w:rPr>
                <w:b/>
              </w:rPr>
              <w:t>Last reviewed on:</w:t>
            </w:r>
          </w:p>
        </w:tc>
        <w:tc>
          <w:tcPr>
            <w:tcW w:w="7134" w:type="dxa"/>
            <w:gridSpan w:val="2"/>
            <w:tcBorders>
              <w:top w:val="single" w:sz="18" w:space="0" w:color="FFFFFF"/>
              <w:bottom w:val="single" w:sz="18" w:space="0" w:color="FFFFFF"/>
            </w:tcBorders>
            <w:shd w:val="clear" w:color="auto" w:fill="D8DFDE"/>
          </w:tcPr>
          <w:p w14:paraId="5C46092C" w14:textId="1A852005" w:rsidR="00D54A76" w:rsidRPr="00EB4A1C" w:rsidRDefault="00F34471" w:rsidP="002D24CE">
            <w:pPr>
              <w:pStyle w:val="1bodycopy11pt"/>
            </w:pPr>
            <w:r w:rsidRPr="00CD28D3">
              <w:rPr>
                <w:highlight w:val="green"/>
              </w:rPr>
              <w:t>Spring 202</w:t>
            </w:r>
            <w:r w:rsidR="00CD28D3" w:rsidRPr="00CD28D3">
              <w:rPr>
                <w:highlight w:val="green"/>
              </w:rPr>
              <w:t>6</w:t>
            </w:r>
            <w:r w:rsidR="006E26E5">
              <w:t xml:space="preserve"> (To be approved)</w:t>
            </w:r>
          </w:p>
        </w:tc>
      </w:tr>
      <w:tr w:rsidR="00D54A76" w:rsidRPr="00DA50A5" w14:paraId="28C721B0" w14:textId="77777777" w:rsidTr="002D24CE">
        <w:tc>
          <w:tcPr>
            <w:tcW w:w="2586" w:type="dxa"/>
            <w:tcBorders>
              <w:top w:val="single" w:sz="18" w:space="0" w:color="FFFFFF"/>
              <w:bottom w:val="nil"/>
            </w:tcBorders>
            <w:shd w:val="clear" w:color="auto" w:fill="D8DFDE"/>
          </w:tcPr>
          <w:p w14:paraId="334E26B2" w14:textId="77777777" w:rsidR="00D54A76" w:rsidRPr="0062626B" w:rsidRDefault="00D54A76" w:rsidP="002D24CE">
            <w:pPr>
              <w:pStyle w:val="1bodycopy10pt"/>
              <w:rPr>
                <w:b/>
              </w:rPr>
            </w:pPr>
            <w:r w:rsidRPr="0062626B">
              <w:rPr>
                <w:b/>
              </w:rPr>
              <w:t>Next review due by:</w:t>
            </w:r>
          </w:p>
        </w:tc>
        <w:tc>
          <w:tcPr>
            <w:tcW w:w="7134" w:type="dxa"/>
            <w:gridSpan w:val="2"/>
            <w:tcBorders>
              <w:top w:val="single" w:sz="18" w:space="0" w:color="FFFFFF"/>
              <w:bottom w:val="nil"/>
            </w:tcBorders>
            <w:shd w:val="clear" w:color="auto" w:fill="D8DFDE"/>
          </w:tcPr>
          <w:p w14:paraId="582F4717" w14:textId="7A6C4945" w:rsidR="00D54A76" w:rsidRPr="0062626B" w:rsidRDefault="00F34471" w:rsidP="002D24CE">
            <w:pPr>
              <w:pStyle w:val="1bodycopy11pt"/>
              <w:rPr>
                <w:highlight w:val="yellow"/>
              </w:rPr>
            </w:pPr>
            <w:r w:rsidRPr="00CD28D3">
              <w:rPr>
                <w:highlight w:val="green"/>
              </w:rPr>
              <w:t>Spring 202</w:t>
            </w:r>
            <w:r w:rsidR="00CD28D3" w:rsidRPr="00CD28D3">
              <w:rPr>
                <w:highlight w:val="green"/>
              </w:rPr>
              <w:t>7</w:t>
            </w:r>
          </w:p>
        </w:tc>
      </w:tr>
    </w:tbl>
    <w:p w14:paraId="7A6418BA" w14:textId="7A000DF6" w:rsidR="00D54A76" w:rsidRDefault="00D54A76" w:rsidP="00C04B6E">
      <w:pPr>
        <w:pStyle w:val="Default"/>
        <w:jc w:val="center"/>
        <w:rPr>
          <w:b/>
          <w:bCs/>
          <w:iCs/>
          <w:sz w:val="32"/>
          <w:szCs w:val="32"/>
          <w:u w:val="single"/>
        </w:rPr>
      </w:pPr>
    </w:p>
    <w:p w14:paraId="6F24A028" w14:textId="6B21203B" w:rsidR="005D6D7C" w:rsidRDefault="005D6D7C" w:rsidP="00C04B6E">
      <w:pPr>
        <w:pStyle w:val="Default"/>
        <w:jc w:val="center"/>
        <w:rPr>
          <w:b/>
          <w:bCs/>
          <w:iCs/>
          <w:sz w:val="32"/>
          <w:szCs w:val="32"/>
          <w:u w:val="single"/>
        </w:rPr>
      </w:pPr>
    </w:p>
    <w:p w14:paraId="13214D4A" w14:textId="77777777" w:rsidR="005D6D7C" w:rsidRPr="00C04B6E" w:rsidRDefault="005D6D7C" w:rsidP="00C04B6E">
      <w:pPr>
        <w:pStyle w:val="Default"/>
        <w:jc w:val="center"/>
        <w:rPr>
          <w:b/>
          <w:bCs/>
          <w:iCs/>
          <w:sz w:val="32"/>
          <w:szCs w:val="32"/>
          <w:u w:val="single"/>
        </w:rPr>
      </w:pPr>
    </w:p>
    <w:p w14:paraId="6D1595D2" w14:textId="78DE58F6" w:rsidR="00EB4A1C" w:rsidRDefault="00C04B6E" w:rsidP="005A2F6A">
      <w:pPr>
        <w:pStyle w:val="Default"/>
        <w:rPr>
          <w:sz w:val="23"/>
          <w:szCs w:val="23"/>
        </w:rPr>
      </w:pPr>
      <w:r>
        <w:rPr>
          <w:sz w:val="23"/>
          <w:szCs w:val="23"/>
        </w:rPr>
        <w:t>S</w:t>
      </w:r>
      <w:r w:rsidR="005A2F6A">
        <w:rPr>
          <w:sz w:val="23"/>
          <w:szCs w:val="23"/>
        </w:rPr>
        <w:t xml:space="preserve">mallwood </w:t>
      </w:r>
      <w:r>
        <w:rPr>
          <w:sz w:val="23"/>
          <w:szCs w:val="23"/>
        </w:rPr>
        <w:t xml:space="preserve">Church of England Primary </w:t>
      </w:r>
      <w:r w:rsidR="00EB4A1C">
        <w:rPr>
          <w:sz w:val="23"/>
          <w:szCs w:val="23"/>
        </w:rPr>
        <w:t>A</w:t>
      </w:r>
      <w:r w:rsidR="005A2F6A">
        <w:rPr>
          <w:sz w:val="23"/>
          <w:szCs w:val="23"/>
        </w:rPr>
        <w:t>cademy</w:t>
      </w:r>
      <w:r w:rsidR="00EB4A1C">
        <w:rPr>
          <w:sz w:val="23"/>
          <w:szCs w:val="23"/>
        </w:rPr>
        <w:t xml:space="preserve">, </w:t>
      </w:r>
      <w:r w:rsidR="005A2F6A">
        <w:rPr>
          <w:sz w:val="23"/>
          <w:szCs w:val="23"/>
        </w:rPr>
        <w:t>can now determine our ow</w:t>
      </w:r>
      <w:r w:rsidR="008149AB">
        <w:rPr>
          <w:sz w:val="23"/>
          <w:szCs w:val="23"/>
        </w:rPr>
        <w:t>n admissions</w:t>
      </w:r>
      <w:r w:rsidR="005A2F6A">
        <w:rPr>
          <w:sz w:val="23"/>
          <w:szCs w:val="23"/>
        </w:rPr>
        <w:t>. We are adopting the following arrangements with respect to the admission of children to the S</w:t>
      </w:r>
      <w:r w:rsidR="00DE7591">
        <w:rPr>
          <w:sz w:val="23"/>
          <w:szCs w:val="23"/>
        </w:rPr>
        <w:t xml:space="preserve">chool for the academic year </w:t>
      </w:r>
      <w:r w:rsidR="00DE7591" w:rsidRPr="00F76877">
        <w:rPr>
          <w:sz w:val="23"/>
          <w:szCs w:val="23"/>
          <w:highlight w:val="green"/>
        </w:rPr>
        <w:t>202</w:t>
      </w:r>
      <w:r w:rsidR="00CD28D3" w:rsidRPr="00F76877">
        <w:rPr>
          <w:sz w:val="23"/>
          <w:szCs w:val="23"/>
          <w:highlight w:val="green"/>
        </w:rPr>
        <w:t>6-27</w:t>
      </w:r>
      <w:r w:rsidR="00B46A4C">
        <w:rPr>
          <w:sz w:val="23"/>
          <w:szCs w:val="23"/>
        </w:rPr>
        <w:t>.</w:t>
      </w:r>
    </w:p>
    <w:p w14:paraId="70219C09" w14:textId="77777777" w:rsidR="00EB4A1C" w:rsidRDefault="00EB4A1C" w:rsidP="005A2F6A">
      <w:pPr>
        <w:pStyle w:val="Default"/>
        <w:rPr>
          <w:sz w:val="23"/>
          <w:szCs w:val="23"/>
        </w:rPr>
      </w:pPr>
    </w:p>
    <w:p w14:paraId="546C041F" w14:textId="77777777" w:rsidR="005A2F6A" w:rsidRDefault="00B46A4C" w:rsidP="005A2F6A">
      <w:pPr>
        <w:pStyle w:val="Default"/>
        <w:rPr>
          <w:sz w:val="23"/>
          <w:szCs w:val="23"/>
        </w:rPr>
      </w:pPr>
      <w:r>
        <w:rPr>
          <w:sz w:val="23"/>
          <w:szCs w:val="23"/>
        </w:rPr>
        <w:t xml:space="preserve">This </w:t>
      </w:r>
      <w:r w:rsidR="005A2F6A">
        <w:rPr>
          <w:sz w:val="23"/>
          <w:szCs w:val="23"/>
        </w:rPr>
        <w:t>align</w:t>
      </w:r>
      <w:r>
        <w:rPr>
          <w:sz w:val="23"/>
          <w:szCs w:val="23"/>
        </w:rPr>
        <w:t>s</w:t>
      </w:r>
      <w:r w:rsidR="005A2F6A">
        <w:rPr>
          <w:sz w:val="23"/>
          <w:szCs w:val="23"/>
        </w:rPr>
        <w:t xml:space="preserve"> our admissions with other members of Congleton Education and Community Partnership </w:t>
      </w:r>
      <w:r w:rsidR="00C04B6E">
        <w:rPr>
          <w:sz w:val="23"/>
          <w:szCs w:val="23"/>
        </w:rPr>
        <w:t xml:space="preserve">(CECP) </w:t>
      </w:r>
      <w:r w:rsidR="005A2F6A">
        <w:rPr>
          <w:sz w:val="23"/>
          <w:szCs w:val="23"/>
        </w:rPr>
        <w:t xml:space="preserve">which our school is part of, particularly Congleton High School who are also our main transition secondary school. </w:t>
      </w:r>
    </w:p>
    <w:p w14:paraId="4EE70708" w14:textId="77777777" w:rsidR="00EB4A1C" w:rsidRDefault="00EB4A1C" w:rsidP="005A2F6A">
      <w:pPr>
        <w:pStyle w:val="Default"/>
        <w:rPr>
          <w:sz w:val="23"/>
          <w:szCs w:val="23"/>
        </w:rPr>
      </w:pPr>
    </w:p>
    <w:p w14:paraId="10059BB8" w14:textId="77777777" w:rsidR="00EB4A1C" w:rsidRDefault="005A2F6A" w:rsidP="005A2F6A">
      <w:pPr>
        <w:pStyle w:val="Default"/>
        <w:rPr>
          <w:sz w:val="23"/>
          <w:szCs w:val="23"/>
        </w:rPr>
      </w:pPr>
      <w:r>
        <w:rPr>
          <w:sz w:val="23"/>
          <w:szCs w:val="23"/>
        </w:rPr>
        <w:t>Starting in to Reception class at age 4 is still the responsibility of the local authority.</w:t>
      </w:r>
    </w:p>
    <w:p w14:paraId="4233A534" w14:textId="77777777" w:rsidR="005A2F6A" w:rsidRDefault="005A2F6A" w:rsidP="005A2F6A">
      <w:pPr>
        <w:pStyle w:val="Default"/>
        <w:rPr>
          <w:sz w:val="23"/>
          <w:szCs w:val="23"/>
        </w:rPr>
      </w:pPr>
      <w:r>
        <w:rPr>
          <w:sz w:val="23"/>
          <w:szCs w:val="23"/>
        </w:rPr>
        <w:t xml:space="preserve"> </w:t>
      </w:r>
    </w:p>
    <w:p w14:paraId="5255A10B" w14:textId="77777777" w:rsidR="005A2F6A" w:rsidRDefault="005A2F6A" w:rsidP="005A2F6A">
      <w:pPr>
        <w:pStyle w:val="Default"/>
        <w:rPr>
          <w:sz w:val="23"/>
          <w:szCs w:val="23"/>
        </w:rPr>
      </w:pPr>
      <w:r>
        <w:rPr>
          <w:sz w:val="23"/>
          <w:szCs w:val="23"/>
        </w:rPr>
        <w:t xml:space="preserve">Starting in any other cohort yr1 to yr6, if there is a vacant place, is treated as an in-year admission </w:t>
      </w:r>
      <w:r w:rsidR="00FA07C0">
        <w:rPr>
          <w:sz w:val="23"/>
          <w:szCs w:val="23"/>
        </w:rPr>
        <w:t>and applications</w:t>
      </w:r>
      <w:r>
        <w:rPr>
          <w:sz w:val="23"/>
          <w:szCs w:val="23"/>
        </w:rPr>
        <w:t xml:space="preserve"> </w:t>
      </w:r>
      <w:r w:rsidR="00DE7591">
        <w:rPr>
          <w:sz w:val="23"/>
          <w:szCs w:val="23"/>
        </w:rPr>
        <w:t>are made via Cheshire East Admission</w:t>
      </w:r>
      <w:r>
        <w:rPr>
          <w:sz w:val="23"/>
          <w:szCs w:val="23"/>
        </w:rPr>
        <w:t xml:space="preserve">. </w:t>
      </w:r>
      <w:r w:rsidR="00DE7591">
        <w:rPr>
          <w:sz w:val="23"/>
          <w:szCs w:val="23"/>
        </w:rPr>
        <w:t>The academy has the right to offer or reject the application.</w:t>
      </w:r>
    </w:p>
    <w:p w14:paraId="3A100514" w14:textId="449C7179" w:rsidR="005A2F6A" w:rsidRDefault="005A2F6A" w:rsidP="005A2F6A">
      <w:pPr>
        <w:pStyle w:val="Default"/>
        <w:rPr>
          <w:sz w:val="23"/>
          <w:szCs w:val="23"/>
        </w:rPr>
      </w:pPr>
      <w:r>
        <w:rPr>
          <w:sz w:val="23"/>
          <w:szCs w:val="23"/>
        </w:rPr>
        <w:t xml:space="preserve">The Trustees and </w:t>
      </w:r>
      <w:r w:rsidR="00993287">
        <w:rPr>
          <w:sz w:val="23"/>
          <w:szCs w:val="23"/>
        </w:rPr>
        <w:t>Directors</w:t>
      </w:r>
      <w:r>
        <w:rPr>
          <w:sz w:val="23"/>
          <w:szCs w:val="23"/>
        </w:rPr>
        <w:t xml:space="preserve"> are committed to ensuring that admissions to the School reflect the wide diversity of the community that the School exists to serve. </w:t>
      </w:r>
    </w:p>
    <w:p w14:paraId="139FA131" w14:textId="77777777" w:rsidR="00C04B6E" w:rsidRDefault="00C04B6E" w:rsidP="005A2F6A">
      <w:pPr>
        <w:pStyle w:val="Default"/>
        <w:rPr>
          <w:b/>
          <w:bCs/>
          <w:iCs/>
          <w:sz w:val="32"/>
          <w:szCs w:val="32"/>
          <w:u w:val="single"/>
        </w:rPr>
      </w:pPr>
    </w:p>
    <w:p w14:paraId="6DF78EDE" w14:textId="77777777" w:rsidR="00C25E53" w:rsidRDefault="005A2F6A" w:rsidP="005A2F6A">
      <w:pPr>
        <w:pStyle w:val="Default"/>
        <w:rPr>
          <w:b/>
          <w:bCs/>
          <w:iCs/>
          <w:sz w:val="32"/>
          <w:szCs w:val="32"/>
          <w:u w:val="single"/>
        </w:rPr>
      </w:pPr>
      <w:r w:rsidRPr="00C04B6E">
        <w:rPr>
          <w:b/>
          <w:bCs/>
          <w:iCs/>
          <w:sz w:val="32"/>
          <w:szCs w:val="32"/>
          <w:u w:val="single"/>
        </w:rPr>
        <w:t>Procedure for admission into our Reception class</w:t>
      </w:r>
      <w:r w:rsidR="00C04B6E">
        <w:rPr>
          <w:b/>
          <w:bCs/>
          <w:iCs/>
          <w:sz w:val="32"/>
          <w:szCs w:val="32"/>
          <w:u w:val="single"/>
        </w:rPr>
        <w:t>.</w:t>
      </w:r>
    </w:p>
    <w:p w14:paraId="4D30D215" w14:textId="77777777" w:rsidR="005A2F6A" w:rsidRDefault="005A2F6A" w:rsidP="005A2F6A">
      <w:pPr>
        <w:pStyle w:val="Default"/>
        <w:rPr>
          <w:b/>
          <w:bCs/>
          <w:iCs/>
          <w:sz w:val="32"/>
          <w:szCs w:val="32"/>
          <w:u w:val="single"/>
        </w:rPr>
      </w:pPr>
      <w:r w:rsidRPr="00C04B6E">
        <w:rPr>
          <w:b/>
          <w:bCs/>
          <w:iCs/>
          <w:sz w:val="32"/>
          <w:szCs w:val="32"/>
          <w:u w:val="single"/>
        </w:rPr>
        <w:t xml:space="preserve"> </w:t>
      </w:r>
    </w:p>
    <w:p w14:paraId="64F85E25" w14:textId="6EB4E911" w:rsidR="00C25E53" w:rsidRDefault="00C25E53" w:rsidP="00C25E53">
      <w:pPr>
        <w:pStyle w:val="Default"/>
        <w:rPr>
          <w:sz w:val="23"/>
          <w:szCs w:val="23"/>
        </w:rPr>
      </w:pPr>
      <w:r>
        <w:rPr>
          <w:sz w:val="23"/>
          <w:szCs w:val="23"/>
        </w:rPr>
        <w:t xml:space="preserve">The planned admission number (PAN) for the year commencing </w:t>
      </w:r>
      <w:r w:rsidRPr="00CD28D3">
        <w:rPr>
          <w:sz w:val="23"/>
          <w:szCs w:val="23"/>
          <w:highlight w:val="green"/>
        </w:rPr>
        <w:t>20</w:t>
      </w:r>
      <w:r w:rsidR="00CD28D3" w:rsidRPr="00CD28D3">
        <w:rPr>
          <w:sz w:val="23"/>
          <w:szCs w:val="23"/>
          <w:highlight w:val="green"/>
        </w:rPr>
        <w:t>26</w:t>
      </w:r>
      <w:r>
        <w:rPr>
          <w:sz w:val="23"/>
          <w:szCs w:val="23"/>
        </w:rPr>
        <w:t xml:space="preserve"> is currently 25. </w:t>
      </w:r>
    </w:p>
    <w:p w14:paraId="2740AE93" w14:textId="77777777" w:rsidR="00C25E53" w:rsidRDefault="00C25E53" w:rsidP="005A2F6A">
      <w:pPr>
        <w:pStyle w:val="Default"/>
        <w:rPr>
          <w:b/>
          <w:bCs/>
          <w:iCs/>
          <w:sz w:val="32"/>
          <w:szCs w:val="32"/>
          <w:u w:val="single"/>
        </w:rPr>
      </w:pPr>
    </w:p>
    <w:p w14:paraId="7775FDEA" w14:textId="77777777" w:rsidR="00CB2761" w:rsidRDefault="005A2F6A" w:rsidP="00CB2761">
      <w:pPr>
        <w:pStyle w:val="Default"/>
        <w:rPr>
          <w:sz w:val="23"/>
          <w:szCs w:val="23"/>
        </w:rPr>
      </w:pPr>
      <w:r>
        <w:rPr>
          <w:sz w:val="23"/>
          <w:szCs w:val="23"/>
        </w:rPr>
        <w:t xml:space="preserve">Detailed information and guidance will be published in the Cheshire East booklet. Applications should be submitted on the Common Application form to the Local Authority responsible for the parental address. </w:t>
      </w:r>
    </w:p>
    <w:p w14:paraId="049AE2E9" w14:textId="77777777" w:rsidR="005A2F6A" w:rsidRDefault="005A2F6A" w:rsidP="005A2F6A">
      <w:pPr>
        <w:pStyle w:val="Default"/>
        <w:rPr>
          <w:sz w:val="23"/>
          <w:szCs w:val="23"/>
        </w:rPr>
      </w:pPr>
    </w:p>
    <w:p w14:paraId="44FFC382" w14:textId="77777777" w:rsidR="005A2F6A" w:rsidRDefault="005A2F6A" w:rsidP="005A2F6A">
      <w:pPr>
        <w:pStyle w:val="Default"/>
        <w:rPr>
          <w:b/>
          <w:bCs/>
          <w:iCs/>
          <w:sz w:val="32"/>
          <w:szCs w:val="32"/>
          <w:u w:val="single"/>
        </w:rPr>
      </w:pPr>
      <w:r w:rsidRPr="00C04B6E">
        <w:rPr>
          <w:b/>
          <w:bCs/>
          <w:iCs/>
          <w:sz w:val="32"/>
          <w:szCs w:val="32"/>
          <w:u w:val="single"/>
        </w:rPr>
        <w:t>Attendance at Coppice Pre-school</w:t>
      </w:r>
      <w:r w:rsidR="00C04B6E">
        <w:rPr>
          <w:b/>
          <w:bCs/>
          <w:iCs/>
          <w:sz w:val="32"/>
          <w:szCs w:val="32"/>
          <w:u w:val="single"/>
        </w:rPr>
        <w:t>.</w:t>
      </w:r>
      <w:r w:rsidRPr="00C04B6E">
        <w:rPr>
          <w:b/>
          <w:bCs/>
          <w:iCs/>
          <w:sz w:val="32"/>
          <w:szCs w:val="32"/>
          <w:u w:val="single"/>
        </w:rPr>
        <w:t xml:space="preserve"> </w:t>
      </w:r>
    </w:p>
    <w:p w14:paraId="22FC3B47" w14:textId="77777777" w:rsidR="00C25E53" w:rsidRPr="00C04B6E" w:rsidRDefault="00C25E53" w:rsidP="005A2F6A">
      <w:pPr>
        <w:pStyle w:val="Default"/>
        <w:rPr>
          <w:b/>
          <w:bCs/>
          <w:iCs/>
          <w:sz w:val="32"/>
          <w:szCs w:val="32"/>
          <w:u w:val="single"/>
        </w:rPr>
      </w:pPr>
    </w:p>
    <w:p w14:paraId="417ADF98" w14:textId="77777777" w:rsidR="005A2F6A" w:rsidRDefault="005A2F6A" w:rsidP="005A2F6A">
      <w:pPr>
        <w:pStyle w:val="Default"/>
        <w:rPr>
          <w:sz w:val="23"/>
          <w:szCs w:val="23"/>
        </w:rPr>
      </w:pPr>
      <w:r>
        <w:rPr>
          <w:sz w:val="23"/>
          <w:szCs w:val="23"/>
        </w:rPr>
        <w:t xml:space="preserve">Attendance at the private pre-school run from our site does not guarantee admission to the School; parents of children who are admitted for pre-school education will still need to apply for a place at the School and all applications will be considered in accordance with the relevant published admission arrangements. </w:t>
      </w:r>
    </w:p>
    <w:p w14:paraId="21E0AB07" w14:textId="77777777" w:rsidR="00CB2761" w:rsidRDefault="005A2F6A" w:rsidP="005A2F6A">
      <w:pPr>
        <w:pStyle w:val="Default"/>
        <w:rPr>
          <w:sz w:val="23"/>
          <w:szCs w:val="23"/>
        </w:rPr>
      </w:pPr>
      <w:r>
        <w:rPr>
          <w:sz w:val="23"/>
          <w:szCs w:val="23"/>
        </w:rPr>
        <w:t>Students will be admitted without reference to ability or aptitude.</w:t>
      </w:r>
    </w:p>
    <w:p w14:paraId="430DF918" w14:textId="77777777" w:rsidR="00C25E53" w:rsidRDefault="00C25E53" w:rsidP="005A2F6A">
      <w:pPr>
        <w:pStyle w:val="Default"/>
        <w:rPr>
          <w:sz w:val="23"/>
          <w:szCs w:val="23"/>
        </w:rPr>
      </w:pPr>
    </w:p>
    <w:p w14:paraId="0A19E77D" w14:textId="77777777" w:rsidR="005A2F6A" w:rsidRDefault="005A2F6A" w:rsidP="005A2F6A">
      <w:pPr>
        <w:pStyle w:val="Default"/>
        <w:rPr>
          <w:b/>
          <w:bCs/>
          <w:iCs/>
          <w:sz w:val="32"/>
          <w:szCs w:val="32"/>
          <w:u w:val="single"/>
        </w:rPr>
      </w:pPr>
      <w:r w:rsidRPr="00C04B6E">
        <w:rPr>
          <w:b/>
          <w:bCs/>
          <w:iCs/>
          <w:sz w:val="32"/>
          <w:szCs w:val="32"/>
          <w:u w:val="single"/>
        </w:rPr>
        <w:t xml:space="preserve">Over-subscription Criteria </w:t>
      </w:r>
    </w:p>
    <w:p w14:paraId="1ED24AC1" w14:textId="77777777" w:rsidR="00C25E53" w:rsidRPr="00C04B6E" w:rsidRDefault="00C25E53" w:rsidP="005A2F6A">
      <w:pPr>
        <w:pStyle w:val="Default"/>
        <w:rPr>
          <w:sz w:val="32"/>
          <w:szCs w:val="32"/>
          <w:u w:val="single"/>
        </w:rPr>
      </w:pPr>
    </w:p>
    <w:p w14:paraId="048A8544" w14:textId="77777777" w:rsidR="005A2F6A" w:rsidRDefault="005A2F6A" w:rsidP="005A2F6A">
      <w:pPr>
        <w:pStyle w:val="Default"/>
        <w:rPr>
          <w:sz w:val="23"/>
          <w:szCs w:val="23"/>
        </w:rPr>
      </w:pPr>
      <w:r>
        <w:rPr>
          <w:sz w:val="23"/>
          <w:szCs w:val="23"/>
        </w:rPr>
        <w:t xml:space="preserve">Where applications for admission exceed the number of places available, the following criteria will be applied in the order set out below: </w:t>
      </w:r>
    </w:p>
    <w:p w14:paraId="51272931" w14:textId="77777777" w:rsidR="00C25E53" w:rsidRDefault="00C25E53" w:rsidP="005A2F6A">
      <w:pPr>
        <w:pStyle w:val="Default"/>
        <w:rPr>
          <w:sz w:val="23"/>
          <w:szCs w:val="23"/>
        </w:rPr>
      </w:pPr>
    </w:p>
    <w:p w14:paraId="66640C13" w14:textId="77777777" w:rsidR="005A2F6A" w:rsidRDefault="005A2F6A" w:rsidP="005A2F6A">
      <w:pPr>
        <w:pStyle w:val="Default"/>
        <w:rPr>
          <w:sz w:val="23"/>
          <w:szCs w:val="23"/>
        </w:rPr>
      </w:pPr>
      <w:r>
        <w:rPr>
          <w:sz w:val="23"/>
          <w:szCs w:val="23"/>
        </w:rPr>
        <w:t xml:space="preserve">1. Cared for child and previously cared for children as defined in Section 22 of the Children Act 1989. </w:t>
      </w:r>
    </w:p>
    <w:p w14:paraId="2730157D" w14:textId="77777777" w:rsidR="005A2F6A" w:rsidRDefault="005A2F6A" w:rsidP="005A2F6A">
      <w:pPr>
        <w:pStyle w:val="Default"/>
        <w:rPr>
          <w:sz w:val="23"/>
          <w:szCs w:val="23"/>
        </w:rPr>
      </w:pPr>
      <w:r>
        <w:rPr>
          <w:sz w:val="23"/>
          <w:szCs w:val="23"/>
        </w:rPr>
        <w:t xml:space="preserve">2. Children whose brother or sister attends the School and who is expected to continue at the School in the following school year. This also includes half-brothers/ sisters and unrelated children living together as part of one household.  </w:t>
      </w:r>
    </w:p>
    <w:p w14:paraId="7AB5150D" w14:textId="77777777" w:rsidR="00324DC2" w:rsidRPr="00324DC2" w:rsidRDefault="00FA07C0" w:rsidP="00324DC2">
      <w:pPr>
        <w:pStyle w:val="Default"/>
        <w:rPr>
          <w:sz w:val="23"/>
          <w:szCs w:val="23"/>
        </w:rPr>
      </w:pPr>
      <w:r>
        <w:rPr>
          <w:sz w:val="23"/>
          <w:szCs w:val="23"/>
        </w:rPr>
        <w:t>3.</w:t>
      </w:r>
      <w:r w:rsidRPr="00324DC2">
        <w:rPr>
          <w:sz w:val="23"/>
          <w:szCs w:val="23"/>
        </w:rPr>
        <w:t xml:space="preserve"> Children</w:t>
      </w:r>
      <w:r w:rsidR="00324DC2" w:rsidRPr="00324DC2">
        <w:rPr>
          <w:sz w:val="23"/>
          <w:szCs w:val="23"/>
        </w:rPr>
        <w:t xml:space="preserve"> resident within the designated catchment area of the school. Children will be classed within this criterion if they and their parents are resident within the area served by the school. </w:t>
      </w:r>
    </w:p>
    <w:p w14:paraId="0FF5A037" w14:textId="77777777" w:rsidR="00324DC2" w:rsidRDefault="00324DC2" w:rsidP="00987174">
      <w:pPr>
        <w:rPr>
          <w:sz w:val="23"/>
          <w:szCs w:val="23"/>
        </w:rPr>
      </w:pPr>
      <w:r>
        <w:rPr>
          <w:sz w:val="23"/>
          <w:szCs w:val="23"/>
        </w:rPr>
        <w:t>4</w:t>
      </w:r>
      <w:r w:rsidRPr="00324DC2">
        <w:rPr>
          <w:sz w:val="23"/>
          <w:szCs w:val="23"/>
        </w:rPr>
        <w:t xml:space="preserve">. </w:t>
      </w:r>
      <w:r w:rsidR="00987174" w:rsidRPr="00987174">
        <w:rPr>
          <w:rFonts w:ascii="Times New Roman" w:hAnsi="Times New Roman"/>
          <w:bCs/>
        </w:rPr>
        <w:t>Pupils living nearest to the school measured using the National Land and Property Gazetteer (NLPG) which measures straight line distances in miles from the school’s coordinate point to the point of residence’s coordinate point</w:t>
      </w:r>
      <w:r w:rsidR="00987174">
        <w:rPr>
          <w:rFonts w:ascii="Times New Roman" w:hAnsi="Times New Roman"/>
        </w:rPr>
        <w:t>.</w:t>
      </w:r>
    </w:p>
    <w:p w14:paraId="5D1027A2" w14:textId="1FC3A9CE" w:rsidR="005A2F6A" w:rsidRDefault="00C04B6E" w:rsidP="005A2F6A">
      <w:pPr>
        <w:pStyle w:val="Default"/>
        <w:rPr>
          <w:sz w:val="23"/>
          <w:szCs w:val="23"/>
        </w:rPr>
      </w:pPr>
      <w:r>
        <w:rPr>
          <w:sz w:val="23"/>
          <w:szCs w:val="23"/>
        </w:rPr>
        <w:t>5</w:t>
      </w:r>
      <w:r w:rsidR="005A2F6A">
        <w:rPr>
          <w:sz w:val="23"/>
          <w:szCs w:val="23"/>
        </w:rPr>
        <w:t>. The</w:t>
      </w:r>
      <w:r>
        <w:rPr>
          <w:sz w:val="23"/>
          <w:szCs w:val="23"/>
        </w:rPr>
        <w:t xml:space="preserve"> </w:t>
      </w:r>
      <w:r w:rsidR="00993287">
        <w:rPr>
          <w:sz w:val="23"/>
          <w:szCs w:val="23"/>
        </w:rPr>
        <w:t>Directors</w:t>
      </w:r>
      <w:r w:rsidR="005A2F6A">
        <w:rPr>
          <w:sz w:val="23"/>
          <w:szCs w:val="23"/>
        </w:rPr>
        <w:t xml:space="preserve"> reserve the right to admit children with proven and exceptional medical and social needs where admission to the School might best help satisfy those exceptional needs, providing that such application is submitted with appropriate evidence or reports from a doctor or social worker. </w:t>
      </w:r>
      <w:r w:rsidR="005A2F6A">
        <w:rPr>
          <w:i/>
          <w:iCs/>
          <w:sz w:val="23"/>
          <w:szCs w:val="23"/>
        </w:rPr>
        <w:t xml:space="preserve">(see note below) </w:t>
      </w:r>
    </w:p>
    <w:p w14:paraId="4FCD60E5" w14:textId="77777777" w:rsidR="005A2F6A" w:rsidRDefault="00B90791" w:rsidP="005A2F6A">
      <w:pPr>
        <w:pStyle w:val="Default"/>
        <w:rPr>
          <w:sz w:val="23"/>
          <w:szCs w:val="23"/>
        </w:rPr>
      </w:pPr>
      <w:r>
        <w:rPr>
          <w:sz w:val="23"/>
          <w:szCs w:val="23"/>
        </w:rPr>
        <w:t>6</w:t>
      </w:r>
      <w:r w:rsidR="005A2F6A">
        <w:rPr>
          <w:sz w:val="23"/>
          <w:szCs w:val="23"/>
        </w:rPr>
        <w:t xml:space="preserve">. All other children </w:t>
      </w:r>
    </w:p>
    <w:p w14:paraId="150B1260" w14:textId="77777777" w:rsidR="00DE7591" w:rsidRDefault="00DE7591" w:rsidP="005A2F6A">
      <w:pPr>
        <w:pStyle w:val="Default"/>
        <w:rPr>
          <w:sz w:val="23"/>
          <w:szCs w:val="23"/>
        </w:rPr>
      </w:pPr>
    </w:p>
    <w:p w14:paraId="4E331E78" w14:textId="77777777" w:rsidR="006F24CE" w:rsidRPr="006F24CE" w:rsidRDefault="005A2F6A" w:rsidP="006F24CE">
      <w:pPr>
        <w:pStyle w:val="Default"/>
        <w:rPr>
          <w:sz w:val="23"/>
          <w:szCs w:val="23"/>
        </w:rPr>
      </w:pPr>
      <w:r>
        <w:rPr>
          <w:b/>
          <w:bCs/>
          <w:i/>
          <w:iCs/>
          <w:sz w:val="23"/>
          <w:szCs w:val="23"/>
        </w:rPr>
        <w:t xml:space="preserve">Notes: </w:t>
      </w:r>
      <w:r w:rsidR="006F24CE" w:rsidRPr="006F24CE">
        <w:rPr>
          <w:i/>
          <w:iCs/>
          <w:sz w:val="23"/>
          <w:szCs w:val="23"/>
        </w:rPr>
        <w:t>Cared for Children’ and Children who were ‘Previously Cared for’.</w:t>
      </w:r>
    </w:p>
    <w:p w14:paraId="1A24B5D1" w14:textId="77777777" w:rsidR="006F24CE" w:rsidRPr="006F24CE" w:rsidRDefault="006F24CE" w:rsidP="006F24CE">
      <w:pPr>
        <w:pStyle w:val="Default"/>
        <w:rPr>
          <w:sz w:val="23"/>
          <w:szCs w:val="23"/>
        </w:rPr>
      </w:pPr>
      <w:r w:rsidRPr="006F24CE">
        <w:rPr>
          <w:i/>
          <w:iCs/>
          <w:sz w:val="23"/>
          <w:szCs w:val="23"/>
        </w:rPr>
        <w:t xml:space="preserve"> A ‘cared for child’ is a child who is in the care of a local authority or provided with accommodation by that local authority (as defined in section 22 of the Children Act 1989). </w:t>
      </w:r>
    </w:p>
    <w:p w14:paraId="0D5FCCB3" w14:textId="77777777" w:rsidR="006F24CE" w:rsidRPr="005D4033" w:rsidRDefault="006F24CE" w:rsidP="006F24CE">
      <w:pPr>
        <w:pStyle w:val="Default"/>
        <w:numPr>
          <w:ilvl w:val="0"/>
          <w:numId w:val="3"/>
        </w:numPr>
        <w:rPr>
          <w:sz w:val="23"/>
          <w:szCs w:val="23"/>
        </w:rPr>
      </w:pPr>
      <w:r w:rsidRPr="006F24CE">
        <w:rPr>
          <w:i/>
          <w:iCs/>
          <w:sz w:val="23"/>
          <w:szCs w:val="23"/>
        </w:rPr>
        <w:lastRenderedPageBreak/>
        <w:t xml:space="preserve">Children previously ‘cared for’ are children who were ‘cared for’ as defined above, but immediately after being ‘cared for’ became subject to an adoption, child arrangements order (formerly residence order), or special guardianship order. A child arrangements order is as an order settling the arrangements to be made as to the person with whom the child is to live under section 8 of the Children Act 1989 amended by Children and Families Act 2014. Section 14A of the Children Act 1989 defines a ‘special guardianship order’ as an order appointing one or more individuals to be a child’s special guardian (or special guardians).  </w:t>
      </w:r>
      <w:r w:rsidRPr="006F24CE">
        <w:rPr>
          <w:b/>
          <w:bCs/>
          <w:i/>
          <w:iCs/>
          <w:sz w:val="23"/>
          <w:szCs w:val="23"/>
        </w:rPr>
        <w:t>This includes children who appear to ( in the view of Cheshire East) have been in state care outside of England and ceased to be in state care as a result of being adopted.”</w:t>
      </w:r>
    </w:p>
    <w:p w14:paraId="6EF04209" w14:textId="77777777" w:rsidR="005D4033" w:rsidRPr="006F24CE" w:rsidRDefault="005D4033" w:rsidP="005D4033">
      <w:pPr>
        <w:pStyle w:val="Default"/>
        <w:ind w:left="720"/>
        <w:rPr>
          <w:sz w:val="23"/>
          <w:szCs w:val="23"/>
        </w:rPr>
      </w:pPr>
    </w:p>
    <w:p w14:paraId="1C91A771" w14:textId="2F3CA43A" w:rsidR="005A2F6A" w:rsidRDefault="005A2F6A" w:rsidP="005A2F6A">
      <w:pPr>
        <w:pStyle w:val="Default"/>
        <w:rPr>
          <w:color w:val="auto"/>
          <w:sz w:val="23"/>
          <w:szCs w:val="23"/>
        </w:rPr>
      </w:pPr>
      <w:r>
        <w:rPr>
          <w:color w:val="auto"/>
          <w:sz w:val="23"/>
          <w:szCs w:val="23"/>
        </w:rPr>
        <w:t xml:space="preserve">If Smallwood CE Primary Academy is named in </w:t>
      </w:r>
      <w:r w:rsidR="00B46A4C">
        <w:rPr>
          <w:color w:val="auto"/>
          <w:sz w:val="23"/>
          <w:szCs w:val="23"/>
        </w:rPr>
        <w:t>a child’s personalised Educational Health Care Plan (EHCP)</w:t>
      </w:r>
      <w:r>
        <w:rPr>
          <w:color w:val="auto"/>
          <w:sz w:val="23"/>
          <w:szCs w:val="23"/>
        </w:rPr>
        <w:t xml:space="preserve"> the </w:t>
      </w:r>
      <w:r w:rsidR="00993287">
        <w:rPr>
          <w:color w:val="auto"/>
          <w:sz w:val="23"/>
          <w:szCs w:val="23"/>
        </w:rPr>
        <w:t>Directors</w:t>
      </w:r>
      <w:r>
        <w:rPr>
          <w:color w:val="auto"/>
          <w:sz w:val="23"/>
          <w:szCs w:val="23"/>
        </w:rPr>
        <w:t xml:space="preserve"> have a duty to admit the child to the School. </w:t>
      </w:r>
    </w:p>
    <w:p w14:paraId="1AD166A1" w14:textId="77777777" w:rsidR="005A2F6A" w:rsidRDefault="005A2F6A" w:rsidP="005A2F6A">
      <w:pPr>
        <w:pStyle w:val="Default"/>
        <w:rPr>
          <w:color w:val="auto"/>
          <w:sz w:val="23"/>
          <w:szCs w:val="23"/>
        </w:rPr>
      </w:pPr>
      <w:r>
        <w:rPr>
          <w:color w:val="auto"/>
          <w:sz w:val="23"/>
          <w:szCs w:val="23"/>
        </w:rPr>
        <w:t xml:space="preserve">Where capacity is exceeded in any of the above admission criteria a place will be allocated to the child living nearest to the School measured using an ‘address-point system’. (i.e. the Local Authority distance measuring system which measures straight line distance in miles from the child’s permanent place of residence to the School address point. </w:t>
      </w:r>
    </w:p>
    <w:p w14:paraId="6E5AFA63" w14:textId="3055FBE2" w:rsidR="005A2F6A" w:rsidRDefault="005A2F6A" w:rsidP="005A2F6A">
      <w:pPr>
        <w:pStyle w:val="Default"/>
        <w:rPr>
          <w:color w:val="auto"/>
          <w:sz w:val="23"/>
          <w:szCs w:val="23"/>
        </w:rPr>
      </w:pPr>
      <w:r>
        <w:rPr>
          <w:color w:val="auto"/>
          <w:sz w:val="23"/>
          <w:szCs w:val="23"/>
        </w:rPr>
        <w:t>Proof of address and residency may be required and the</w:t>
      </w:r>
      <w:r w:rsidR="00C04B6E">
        <w:rPr>
          <w:color w:val="auto"/>
          <w:sz w:val="23"/>
          <w:szCs w:val="23"/>
        </w:rPr>
        <w:t xml:space="preserve"> </w:t>
      </w:r>
      <w:r w:rsidR="00993287">
        <w:rPr>
          <w:color w:val="auto"/>
          <w:sz w:val="23"/>
          <w:szCs w:val="23"/>
        </w:rPr>
        <w:t>Directors</w:t>
      </w:r>
      <w:r>
        <w:rPr>
          <w:color w:val="auto"/>
          <w:sz w:val="23"/>
          <w:szCs w:val="23"/>
        </w:rPr>
        <w:t xml:space="preserve"> retain the right to withdraw any place offered on the basis of a fraudulent or intentionally misleading application. </w:t>
      </w:r>
    </w:p>
    <w:p w14:paraId="3344A83E" w14:textId="6DACE1D8" w:rsidR="005A2F6A" w:rsidRDefault="005A2F6A" w:rsidP="005A2F6A">
      <w:pPr>
        <w:pStyle w:val="Default"/>
        <w:rPr>
          <w:color w:val="auto"/>
          <w:sz w:val="23"/>
          <w:szCs w:val="23"/>
        </w:rPr>
      </w:pPr>
      <w:r>
        <w:rPr>
          <w:color w:val="auto"/>
          <w:sz w:val="23"/>
          <w:szCs w:val="23"/>
        </w:rPr>
        <w:t>When a child lives at more than one address e.g. spends part of each week at different addresses, full details of the arrangements must be included on the application form (or by means of an accompanying note) to enable the</w:t>
      </w:r>
      <w:r w:rsidR="00C04B6E">
        <w:rPr>
          <w:color w:val="auto"/>
          <w:sz w:val="23"/>
          <w:szCs w:val="23"/>
        </w:rPr>
        <w:t xml:space="preserve"> </w:t>
      </w:r>
      <w:r w:rsidR="00993287">
        <w:rPr>
          <w:color w:val="auto"/>
          <w:sz w:val="23"/>
          <w:szCs w:val="23"/>
        </w:rPr>
        <w:t>Directors</w:t>
      </w:r>
      <w:r>
        <w:rPr>
          <w:color w:val="auto"/>
          <w:sz w:val="23"/>
          <w:szCs w:val="23"/>
        </w:rPr>
        <w:t xml:space="preserve"> to decide which address (or, exceptionally, addresses) to use for admission purposes. </w:t>
      </w:r>
    </w:p>
    <w:p w14:paraId="6BF72B29" w14:textId="1C610605" w:rsidR="005A2F6A" w:rsidRDefault="005A2F6A" w:rsidP="005A2F6A">
      <w:pPr>
        <w:pStyle w:val="Default"/>
        <w:rPr>
          <w:color w:val="auto"/>
          <w:sz w:val="23"/>
          <w:szCs w:val="23"/>
        </w:rPr>
      </w:pPr>
      <w:r>
        <w:rPr>
          <w:color w:val="auto"/>
          <w:sz w:val="23"/>
          <w:szCs w:val="23"/>
        </w:rPr>
        <w:t>Supporting evidence from a registered professional such as a medical practitioner, psychologist or social worker, must be provided which sets out the p</w:t>
      </w:r>
      <w:r w:rsidR="00C04B6E">
        <w:rPr>
          <w:color w:val="auto"/>
          <w:sz w:val="23"/>
          <w:szCs w:val="23"/>
        </w:rPr>
        <w:t>articular reasons why Smallwood CE Primary Academy</w:t>
      </w:r>
      <w:r>
        <w:rPr>
          <w:color w:val="auto"/>
          <w:sz w:val="23"/>
          <w:szCs w:val="23"/>
        </w:rPr>
        <w:t xml:space="preserve"> is the most suitable School and the difficulties that would be caused if the child had to attend another school. The, if it is considered appropriate, will seek the views of the School Doctor or Educational Psychologist in the event of parents requesting admission on medical or psychological grounds. This criterion cannot be considered if the required documents have not been received. </w:t>
      </w:r>
    </w:p>
    <w:p w14:paraId="043FBF88" w14:textId="77777777" w:rsidR="00276A31" w:rsidRDefault="005A2F6A" w:rsidP="005A2F6A">
      <w:pPr>
        <w:pStyle w:val="Default"/>
        <w:rPr>
          <w:color w:val="auto"/>
          <w:sz w:val="23"/>
          <w:szCs w:val="23"/>
        </w:rPr>
      </w:pPr>
      <w:r>
        <w:rPr>
          <w:color w:val="auto"/>
          <w:sz w:val="23"/>
          <w:szCs w:val="23"/>
        </w:rPr>
        <w:t xml:space="preserve">Late applications for places will be considered after all applications received on time. </w:t>
      </w:r>
    </w:p>
    <w:p w14:paraId="1CA36CCC" w14:textId="77777777" w:rsidR="00C25E53" w:rsidRDefault="00C25E53" w:rsidP="005A2F6A">
      <w:pPr>
        <w:pStyle w:val="Default"/>
        <w:rPr>
          <w:color w:val="auto"/>
          <w:sz w:val="23"/>
          <w:szCs w:val="23"/>
        </w:rPr>
      </w:pPr>
    </w:p>
    <w:p w14:paraId="44917DEA" w14:textId="08A54B08" w:rsidR="00276A31" w:rsidRPr="00D340C8" w:rsidRDefault="00276A31" w:rsidP="00276A31">
      <w:pPr>
        <w:pStyle w:val="Default"/>
        <w:rPr>
          <w:b/>
          <w:color w:val="auto"/>
          <w:sz w:val="23"/>
          <w:szCs w:val="23"/>
          <w:u w:val="single"/>
        </w:rPr>
      </w:pPr>
      <w:r w:rsidRPr="00BD0572">
        <w:rPr>
          <w:b/>
          <w:color w:val="auto"/>
          <w:sz w:val="28"/>
          <w:szCs w:val="28"/>
          <w:u w:val="single"/>
        </w:rPr>
        <w:t>Key dates in the school admi</w:t>
      </w:r>
      <w:r w:rsidR="005B5DE3" w:rsidRPr="00BD0572">
        <w:rPr>
          <w:b/>
          <w:color w:val="auto"/>
          <w:sz w:val="28"/>
          <w:szCs w:val="28"/>
          <w:u w:val="single"/>
        </w:rPr>
        <w:t xml:space="preserve">ssions process to Reception </w:t>
      </w:r>
      <w:r w:rsidR="005B5DE3" w:rsidRPr="005D4033">
        <w:rPr>
          <w:b/>
          <w:color w:val="auto"/>
          <w:sz w:val="28"/>
          <w:szCs w:val="28"/>
          <w:highlight w:val="green"/>
          <w:u w:val="single"/>
        </w:rPr>
        <w:t>2</w:t>
      </w:r>
      <w:r w:rsidR="00D91EDD" w:rsidRPr="005D4033">
        <w:rPr>
          <w:b/>
          <w:color w:val="auto"/>
          <w:sz w:val="28"/>
          <w:szCs w:val="28"/>
          <w:highlight w:val="green"/>
          <w:u w:val="single"/>
        </w:rPr>
        <w:t>02</w:t>
      </w:r>
      <w:r w:rsidR="005D4033" w:rsidRPr="005D4033">
        <w:rPr>
          <w:b/>
          <w:color w:val="auto"/>
          <w:sz w:val="28"/>
          <w:szCs w:val="28"/>
          <w:highlight w:val="green"/>
          <w:u w:val="single"/>
        </w:rPr>
        <w:t>6/27</w:t>
      </w:r>
      <w:r w:rsidR="00D340C8">
        <w:rPr>
          <w:b/>
          <w:color w:val="auto"/>
          <w:sz w:val="23"/>
          <w:szCs w:val="23"/>
          <w:u w:val="single"/>
        </w:rPr>
        <w:t>.</w:t>
      </w:r>
    </w:p>
    <w:p w14:paraId="1C984F81" w14:textId="77777777" w:rsidR="00276A31" w:rsidRPr="00276A31" w:rsidRDefault="00276A31" w:rsidP="00276A31">
      <w:pPr>
        <w:pStyle w:val="Default"/>
        <w:rPr>
          <w:color w:val="auto"/>
          <w:sz w:val="23"/>
          <w:szCs w:val="23"/>
        </w:rPr>
      </w:pPr>
      <w:r w:rsidRPr="00276A31">
        <w:rPr>
          <w:color w:val="auto"/>
          <w:sz w:val="23"/>
          <w:szCs w:val="23"/>
        </w:rPr>
        <w:t xml:space="preserve"> </w:t>
      </w:r>
    </w:p>
    <w:p w14:paraId="1A2EC502" w14:textId="77777777" w:rsidR="00276A31" w:rsidRDefault="00DE7591" w:rsidP="005A2F6A">
      <w:pPr>
        <w:pStyle w:val="Default"/>
        <w:rPr>
          <w:color w:val="auto"/>
          <w:sz w:val="23"/>
          <w:szCs w:val="23"/>
        </w:rPr>
      </w:pPr>
      <w:r>
        <w:rPr>
          <w:color w:val="auto"/>
          <w:sz w:val="23"/>
          <w:szCs w:val="23"/>
        </w:rPr>
        <w:t xml:space="preserve">Please refer to </w:t>
      </w:r>
      <w:hyperlink r:id="rId9" w:history="1">
        <w:r w:rsidRPr="00E013AE">
          <w:rPr>
            <w:rStyle w:val="Hyperlink"/>
            <w:sz w:val="23"/>
            <w:szCs w:val="23"/>
          </w:rPr>
          <w:t>https://www.cheshireeast.gov.uk/schools/admissions/admissions.aspx</w:t>
        </w:r>
      </w:hyperlink>
    </w:p>
    <w:p w14:paraId="0F489999" w14:textId="77777777" w:rsidR="00DE7591" w:rsidRDefault="00DE7591" w:rsidP="005A2F6A">
      <w:pPr>
        <w:pStyle w:val="Default"/>
        <w:rPr>
          <w:color w:val="auto"/>
          <w:sz w:val="23"/>
          <w:szCs w:val="23"/>
        </w:rPr>
      </w:pPr>
    </w:p>
    <w:p w14:paraId="6F393B13" w14:textId="77777777" w:rsidR="005A2F6A" w:rsidRDefault="00276A31" w:rsidP="005A2F6A">
      <w:pPr>
        <w:pStyle w:val="Default"/>
        <w:rPr>
          <w:color w:val="auto"/>
          <w:sz w:val="23"/>
          <w:szCs w:val="23"/>
        </w:rPr>
      </w:pPr>
      <w:r w:rsidRPr="00276A31">
        <w:rPr>
          <w:color w:val="auto"/>
          <w:sz w:val="23"/>
          <w:szCs w:val="23"/>
        </w:rPr>
        <w:t xml:space="preserve">Any </w:t>
      </w:r>
      <w:r w:rsidR="00C25E53">
        <w:rPr>
          <w:color w:val="auto"/>
          <w:sz w:val="23"/>
          <w:szCs w:val="23"/>
        </w:rPr>
        <w:t>applications received after the closing</w:t>
      </w:r>
      <w:r w:rsidRPr="00276A31">
        <w:rPr>
          <w:color w:val="auto"/>
          <w:sz w:val="23"/>
          <w:szCs w:val="23"/>
        </w:rPr>
        <w:t xml:space="preserve"> date cannot be considered as on time</w:t>
      </w:r>
      <w:r w:rsidR="00D340C8">
        <w:rPr>
          <w:color w:val="auto"/>
          <w:sz w:val="23"/>
          <w:szCs w:val="23"/>
        </w:rPr>
        <w:t xml:space="preserve"> except if there are exceptional circumstances.</w:t>
      </w:r>
    </w:p>
    <w:p w14:paraId="019C4676" w14:textId="77777777" w:rsidR="00C25E53" w:rsidRDefault="00C25E53" w:rsidP="005A2F6A">
      <w:pPr>
        <w:pStyle w:val="Default"/>
        <w:rPr>
          <w:color w:val="auto"/>
          <w:sz w:val="23"/>
          <w:szCs w:val="23"/>
        </w:rPr>
      </w:pPr>
    </w:p>
    <w:p w14:paraId="6347C866" w14:textId="77777777" w:rsidR="00743B26" w:rsidRDefault="00743B26" w:rsidP="00743B26">
      <w:pPr>
        <w:pStyle w:val="Default"/>
        <w:rPr>
          <w:b/>
          <w:bCs/>
          <w:iCs/>
          <w:sz w:val="32"/>
          <w:szCs w:val="32"/>
          <w:u w:val="single"/>
        </w:rPr>
      </w:pPr>
      <w:r>
        <w:rPr>
          <w:b/>
          <w:bCs/>
          <w:iCs/>
          <w:sz w:val="32"/>
          <w:szCs w:val="32"/>
          <w:u w:val="single"/>
        </w:rPr>
        <w:t xml:space="preserve">Delaying Admission to the </w:t>
      </w:r>
      <w:r w:rsidRPr="00743B26">
        <w:rPr>
          <w:b/>
          <w:bCs/>
          <w:iCs/>
          <w:sz w:val="32"/>
          <w:szCs w:val="32"/>
          <w:u w:val="single"/>
        </w:rPr>
        <w:t>Reception Class</w:t>
      </w:r>
    </w:p>
    <w:p w14:paraId="53DFDF59" w14:textId="77777777" w:rsidR="00C25E53" w:rsidRPr="00743B26" w:rsidRDefault="00C25E53" w:rsidP="00743B26">
      <w:pPr>
        <w:pStyle w:val="Default"/>
        <w:rPr>
          <w:b/>
          <w:bCs/>
          <w:iCs/>
          <w:sz w:val="32"/>
          <w:szCs w:val="32"/>
          <w:u w:val="single"/>
        </w:rPr>
      </w:pPr>
    </w:p>
    <w:p w14:paraId="4E884D05" w14:textId="77777777" w:rsidR="00743B26" w:rsidRPr="00743B26" w:rsidRDefault="00743B26" w:rsidP="00743B26">
      <w:pPr>
        <w:pStyle w:val="Default"/>
        <w:rPr>
          <w:color w:val="auto"/>
          <w:sz w:val="23"/>
          <w:szCs w:val="23"/>
        </w:rPr>
      </w:pPr>
      <w:r w:rsidRPr="00743B26">
        <w:rPr>
          <w:color w:val="auto"/>
          <w:sz w:val="23"/>
          <w:szCs w:val="23"/>
        </w:rPr>
        <w:t>When considering adm</w:t>
      </w:r>
      <w:r>
        <w:rPr>
          <w:color w:val="auto"/>
          <w:sz w:val="23"/>
          <w:szCs w:val="23"/>
        </w:rPr>
        <w:t xml:space="preserve">ission into the reception class </w:t>
      </w:r>
      <w:r w:rsidRPr="00743B26">
        <w:rPr>
          <w:color w:val="auto"/>
          <w:sz w:val="23"/>
          <w:szCs w:val="23"/>
        </w:rPr>
        <w:t>for the first time in September following your child’s</w:t>
      </w:r>
    </w:p>
    <w:p w14:paraId="5DFFA40A" w14:textId="77777777" w:rsidR="00743B26" w:rsidRPr="00743B26" w:rsidRDefault="00743B26" w:rsidP="00743B26">
      <w:pPr>
        <w:pStyle w:val="Default"/>
        <w:rPr>
          <w:color w:val="auto"/>
          <w:sz w:val="23"/>
          <w:szCs w:val="23"/>
        </w:rPr>
      </w:pPr>
      <w:r w:rsidRPr="00743B26">
        <w:rPr>
          <w:color w:val="auto"/>
          <w:sz w:val="23"/>
          <w:szCs w:val="23"/>
        </w:rPr>
        <w:t>fourth birthday i.e. int</w:t>
      </w:r>
      <w:r>
        <w:rPr>
          <w:color w:val="auto"/>
          <w:sz w:val="23"/>
          <w:szCs w:val="23"/>
        </w:rPr>
        <w:t xml:space="preserve">o the chronological peer group, </w:t>
      </w:r>
      <w:r w:rsidRPr="00743B26">
        <w:rPr>
          <w:color w:val="auto"/>
          <w:sz w:val="23"/>
          <w:szCs w:val="23"/>
        </w:rPr>
        <w:t>you may feel that your child is not ready to start school.</w:t>
      </w:r>
    </w:p>
    <w:p w14:paraId="3344EAB3" w14:textId="77777777" w:rsidR="00743B26" w:rsidRPr="00743B26" w:rsidRDefault="00743B26" w:rsidP="00743B26">
      <w:pPr>
        <w:pStyle w:val="Default"/>
        <w:rPr>
          <w:color w:val="auto"/>
          <w:sz w:val="23"/>
          <w:szCs w:val="23"/>
        </w:rPr>
      </w:pPr>
      <w:r w:rsidRPr="00743B26">
        <w:rPr>
          <w:color w:val="auto"/>
          <w:sz w:val="23"/>
          <w:szCs w:val="23"/>
        </w:rPr>
        <w:t>In such cases you can st</w:t>
      </w:r>
      <w:r>
        <w:rPr>
          <w:color w:val="auto"/>
          <w:sz w:val="23"/>
          <w:szCs w:val="23"/>
        </w:rPr>
        <w:t xml:space="preserve">ill apply for admission to that </w:t>
      </w:r>
      <w:r w:rsidRPr="00743B26">
        <w:rPr>
          <w:color w:val="auto"/>
          <w:sz w:val="23"/>
          <w:szCs w:val="23"/>
        </w:rPr>
        <w:t>chronological peer group but request that your child</w:t>
      </w:r>
    </w:p>
    <w:p w14:paraId="75ECB169" w14:textId="77777777" w:rsidR="00743B26" w:rsidRPr="00743B26" w:rsidRDefault="00743B26" w:rsidP="00743B26">
      <w:pPr>
        <w:pStyle w:val="Default"/>
        <w:rPr>
          <w:color w:val="auto"/>
          <w:sz w:val="23"/>
          <w:szCs w:val="23"/>
        </w:rPr>
      </w:pPr>
      <w:r w:rsidRPr="00743B26">
        <w:rPr>
          <w:color w:val="auto"/>
          <w:sz w:val="23"/>
          <w:szCs w:val="23"/>
        </w:rPr>
        <w:t>attends part-time unt</w:t>
      </w:r>
      <w:r>
        <w:rPr>
          <w:color w:val="auto"/>
          <w:sz w:val="23"/>
          <w:szCs w:val="23"/>
        </w:rPr>
        <w:t xml:space="preserve">il they reach compulsory school </w:t>
      </w:r>
      <w:r w:rsidRPr="00743B26">
        <w:rPr>
          <w:color w:val="auto"/>
          <w:sz w:val="23"/>
          <w:szCs w:val="23"/>
        </w:rPr>
        <w:t>age, or that the date your child is admitted to school is</w:t>
      </w:r>
    </w:p>
    <w:p w14:paraId="145F07ED" w14:textId="77777777" w:rsidR="00743B26" w:rsidRPr="00743B26" w:rsidRDefault="00743B26" w:rsidP="00743B26">
      <w:pPr>
        <w:pStyle w:val="Default"/>
        <w:rPr>
          <w:color w:val="auto"/>
          <w:sz w:val="23"/>
          <w:szCs w:val="23"/>
        </w:rPr>
      </w:pPr>
      <w:r w:rsidRPr="00743B26">
        <w:rPr>
          <w:color w:val="auto"/>
          <w:sz w:val="23"/>
          <w:szCs w:val="23"/>
        </w:rPr>
        <w:t>deferred until later in t</w:t>
      </w:r>
      <w:r>
        <w:rPr>
          <w:color w:val="auto"/>
          <w:sz w:val="23"/>
          <w:szCs w:val="23"/>
        </w:rPr>
        <w:t xml:space="preserve">he same academic year and until </w:t>
      </w:r>
      <w:r w:rsidRPr="00743B26">
        <w:rPr>
          <w:color w:val="auto"/>
          <w:sz w:val="23"/>
          <w:szCs w:val="23"/>
        </w:rPr>
        <w:t>your child reaches statutory school age, which is the</w:t>
      </w:r>
    </w:p>
    <w:p w14:paraId="1CBFCF77" w14:textId="77777777" w:rsidR="00743B26" w:rsidRDefault="00743B26" w:rsidP="00743B26">
      <w:pPr>
        <w:pStyle w:val="Default"/>
        <w:rPr>
          <w:color w:val="auto"/>
          <w:sz w:val="23"/>
          <w:szCs w:val="23"/>
        </w:rPr>
      </w:pPr>
      <w:r w:rsidRPr="00743B26">
        <w:rPr>
          <w:color w:val="auto"/>
          <w:sz w:val="23"/>
          <w:szCs w:val="23"/>
        </w:rPr>
        <w:t>term after your child’</w:t>
      </w:r>
      <w:r>
        <w:rPr>
          <w:color w:val="auto"/>
          <w:sz w:val="23"/>
          <w:szCs w:val="23"/>
        </w:rPr>
        <w:t xml:space="preserve">s fifth birthday. </w:t>
      </w:r>
      <w:r w:rsidRPr="00743B26">
        <w:rPr>
          <w:color w:val="auto"/>
          <w:sz w:val="23"/>
          <w:szCs w:val="23"/>
        </w:rPr>
        <w:t>If you are a parent of a</w:t>
      </w:r>
      <w:r>
        <w:rPr>
          <w:color w:val="auto"/>
          <w:sz w:val="23"/>
          <w:szCs w:val="23"/>
        </w:rPr>
        <w:t xml:space="preserve"> summer born child, your son or </w:t>
      </w:r>
      <w:r w:rsidRPr="00743B26">
        <w:rPr>
          <w:color w:val="auto"/>
          <w:sz w:val="23"/>
          <w:szCs w:val="23"/>
        </w:rPr>
        <w:t>daughter will not reach st</w:t>
      </w:r>
      <w:r>
        <w:rPr>
          <w:color w:val="auto"/>
          <w:sz w:val="23"/>
          <w:szCs w:val="23"/>
        </w:rPr>
        <w:t xml:space="preserve">atutory school age for almost </w:t>
      </w:r>
      <w:r w:rsidRPr="00743B26">
        <w:rPr>
          <w:color w:val="auto"/>
          <w:sz w:val="23"/>
          <w:szCs w:val="23"/>
        </w:rPr>
        <w:t xml:space="preserve">a full school year after the </w:t>
      </w:r>
      <w:r>
        <w:rPr>
          <w:color w:val="auto"/>
          <w:sz w:val="23"/>
          <w:szCs w:val="23"/>
        </w:rPr>
        <w:t xml:space="preserve">point at which they could first </w:t>
      </w:r>
      <w:r w:rsidRPr="00743B26">
        <w:rPr>
          <w:color w:val="auto"/>
          <w:sz w:val="23"/>
          <w:szCs w:val="23"/>
        </w:rPr>
        <w:t xml:space="preserve">be admitted to school. </w:t>
      </w:r>
      <w:r>
        <w:rPr>
          <w:color w:val="auto"/>
          <w:sz w:val="23"/>
          <w:szCs w:val="23"/>
        </w:rPr>
        <w:t xml:space="preserve">If you are considering delaying </w:t>
      </w:r>
      <w:r w:rsidRPr="00743B26">
        <w:rPr>
          <w:color w:val="auto"/>
          <w:sz w:val="23"/>
          <w:szCs w:val="23"/>
        </w:rPr>
        <w:t>admission until the foll</w:t>
      </w:r>
      <w:r>
        <w:rPr>
          <w:color w:val="auto"/>
          <w:sz w:val="23"/>
          <w:szCs w:val="23"/>
        </w:rPr>
        <w:t xml:space="preserve">owing academic year rather than </w:t>
      </w:r>
      <w:r w:rsidRPr="00743B26">
        <w:rPr>
          <w:color w:val="auto"/>
          <w:sz w:val="23"/>
          <w:szCs w:val="23"/>
        </w:rPr>
        <w:t>applying for admission to your child’s chronological p</w:t>
      </w:r>
      <w:r>
        <w:rPr>
          <w:color w:val="auto"/>
          <w:sz w:val="23"/>
          <w:szCs w:val="23"/>
        </w:rPr>
        <w:t xml:space="preserve">eer </w:t>
      </w:r>
      <w:r w:rsidRPr="00743B26">
        <w:rPr>
          <w:color w:val="auto"/>
          <w:sz w:val="23"/>
          <w:szCs w:val="23"/>
        </w:rPr>
        <w:t xml:space="preserve">group, you will need </w:t>
      </w:r>
      <w:r w:rsidR="00C448D5">
        <w:rPr>
          <w:color w:val="auto"/>
          <w:sz w:val="23"/>
          <w:szCs w:val="23"/>
        </w:rPr>
        <w:t xml:space="preserve">to discuss this with the school prior to applying. </w:t>
      </w:r>
      <w:r>
        <w:rPr>
          <w:color w:val="auto"/>
          <w:sz w:val="23"/>
          <w:szCs w:val="23"/>
        </w:rPr>
        <w:t xml:space="preserve"> Your views will be fully </w:t>
      </w:r>
      <w:r w:rsidRPr="00743B26">
        <w:rPr>
          <w:color w:val="auto"/>
          <w:sz w:val="23"/>
          <w:szCs w:val="23"/>
        </w:rPr>
        <w:t>considered and you will</w:t>
      </w:r>
      <w:r w:rsidR="00C448D5">
        <w:rPr>
          <w:color w:val="auto"/>
          <w:sz w:val="23"/>
          <w:szCs w:val="23"/>
        </w:rPr>
        <w:t xml:space="preserve"> receive advice from the school </w:t>
      </w:r>
      <w:r w:rsidRPr="00743B26">
        <w:rPr>
          <w:color w:val="auto"/>
          <w:sz w:val="23"/>
          <w:szCs w:val="23"/>
        </w:rPr>
        <w:t>to help you decide on the</w:t>
      </w:r>
      <w:r>
        <w:rPr>
          <w:color w:val="auto"/>
          <w:sz w:val="23"/>
          <w:szCs w:val="23"/>
        </w:rPr>
        <w:t xml:space="preserve"> best course of action before a </w:t>
      </w:r>
      <w:r w:rsidRPr="00743B26">
        <w:rPr>
          <w:color w:val="auto"/>
          <w:sz w:val="23"/>
          <w:szCs w:val="23"/>
        </w:rPr>
        <w:t>decision is taken by the re</w:t>
      </w:r>
      <w:r>
        <w:rPr>
          <w:color w:val="auto"/>
          <w:sz w:val="23"/>
          <w:szCs w:val="23"/>
        </w:rPr>
        <w:t xml:space="preserve">levant admission authority. You </w:t>
      </w:r>
      <w:r w:rsidRPr="00743B26">
        <w:rPr>
          <w:color w:val="auto"/>
          <w:sz w:val="23"/>
          <w:szCs w:val="23"/>
        </w:rPr>
        <w:t>will also need to discuss</w:t>
      </w:r>
      <w:r>
        <w:rPr>
          <w:color w:val="auto"/>
          <w:sz w:val="23"/>
          <w:szCs w:val="23"/>
        </w:rPr>
        <w:t xml:space="preserve"> your intentions with your home </w:t>
      </w:r>
      <w:r w:rsidRPr="00743B26">
        <w:rPr>
          <w:color w:val="auto"/>
          <w:sz w:val="23"/>
          <w:szCs w:val="23"/>
        </w:rPr>
        <w:t>local authority in orde</w:t>
      </w:r>
      <w:r>
        <w:rPr>
          <w:color w:val="auto"/>
          <w:sz w:val="23"/>
          <w:szCs w:val="23"/>
        </w:rPr>
        <w:t xml:space="preserve">r that arrangements can be made </w:t>
      </w:r>
      <w:r w:rsidRPr="00743B26">
        <w:rPr>
          <w:color w:val="auto"/>
          <w:sz w:val="23"/>
          <w:szCs w:val="23"/>
        </w:rPr>
        <w:t>to include your child i</w:t>
      </w:r>
      <w:r>
        <w:rPr>
          <w:color w:val="auto"/>
          <w:sz w:val="23"/>
          <w:szCs w:val="23"/>
        </w:rPr>
        <w:t xml:space="preserve">n the relevant school admission </w:t>
      </w:r>
      <w:r w:rsidRPr="00743B26">
        <w:rPr>
          <w:color w:val="auto"/>
          <w:sz w:val="23"/>
          <w:szCs w:val="23"/>
        </w:rPr>
        <w:t>application round, if this is agreed. This is to ensu</w:t>
      </w:r>
      <w:r>
        <w:rPr>
          <w:color w:val="auto"/>
          <w:sz w:val="23"/>
          <w:szCs w:val="23"/>
        </w:rPr>
        <w:t xml:space="preserve">re that </w:t>
      </w:r>
      <w:r w:rsidRPr="00743B26">
        <w:rPr>
          <w:color w:val="auto"/>
          <w:sz w:val="23"/>
          <w:szCs w:val="23"/>
        </w:rPr>
        <w:t>you do not miss out</w:t>
      </w:r>
      <w:r>
        <w:rPr>
          <w:color w:val="auto"/>
          <w:sz w:val="23"/>
          <w:szCs w:val="23"/>
        </w:rPr>
        <w:t xml:space="preserve"> on important information about </w:t>
      </w:r>
      <w:r w:rsidRPr="00743B26">
        <w:rPr>
          <w:color w:val="auto"/>
          <w:sz w:val="23"/>
          <w:szCs w:val="23"/>
        </w:rPr>
        <w:t>applying for school pla</w:t>
      </w:r>
      <w:r w:rsidR="00C448D5">
        <w:rPr>
          <w:color w:val="auto"/>
          <w:sz w:val="23"/>
          <w:szCs w:val="23"/>
        </w:rPr>
        <w:t xml:space="preserve">ces. For non-statutory guidance </w:t>
      </w:r>
      <w:r w:rsidRPr="00743B26">
        <w:rPr>
          <w:color w:val="auto"/>
          <w:sz w:val="23"/>
          <w:szCs w:val="23"/>
        </w:rPr>
        <w:t>published by the Depar</w:t>
      </w:r>
      <w:r>
        <w:rPr>
          <w:color w:val="auto"/>
          <w:sz w:val="23"/>
          <w:szCs w:val="23"/>
        </w:rPr>
        <w:t xml:space="preserve">tment for Education (DfE) about </w:t>
      </w:r>
      <w:r w:rsidRPr="00743B26">
        <w:rPr>
          <w:color w:val="auto"/>
          <w:sz w:val="23"/>
          <w:szCs w:val="23"/>
        </w:rPr>
        <w:t xml:space="preserve">summer born children, </w:t>
      </w:r>
      <w:r w:rsidR="00C448D5">
        <w:rPr>
          <w:color w:val="auto"/>
          <w:sz w:val="23"/>
          <w:szCs w:val="23"/>
        </w:rPr>
        <w:t xml:space="preserve">please visit the DfE website at </w:t>
      </w:r>
      <w:hyperlink r:id="rId10" w:history="1">
        <w:r w:rsidR="00C448D5" w:rsidRPr="00035B89">
          <w:rPr>
            <w:rStyle w:val="Hyperlink"/>
            <w:sz w:val="23"/>
            <w:szCs w:val="23"/>
          </w:rPr>
          <w:t>www.education.gov.uk</w:t>
        </w:r>
      </w:hyperlink>
      <w:r w:rsidR="00C448D5">
        <w:rPr>
          <w:color w:val="auto"/>
          <w:sz w:val="23"/>
          <w:szCs w:val="23"/>
        </w:rPr>
        <w:t>.</w:t>
      </w:r>
    </w:p>
    <w:p w14:paraId="0586BCD6" w14:textId="77777777" w:rsidR="00C448D5" w:rsidRPr="00743B26" w:rsidRDefault="00C448D5" w:rsidP="00743B26">
      <w:pPr>
        <w:pStyle w:val="Default"/>
        <w:rPr>
          <w:color w:val="auto"/>
          <w:sz w:val="23"/>
          <w:szCs w:val="23"/>
        </w:rPr>
      </w:pPr>
    </w:p>
    <w:p w14:paraId="1D06FE7D" w14:textId="77777777" w:rsidR="00C448D5" w:rsidRDefault="00743B26" w:rsidP="00C448D5">
      <w:pPr>
        <w:pStyle w:val="Default"/>
        <w:rPr>
          <w:b/>
          <w:color w:val="auto"/>
          <w:sz w:val="23"/>
          <w:szCs w:val="23"/>
          <w:u w:val="single"/>
        </w:rPr>
      </w:pPr>
      <w:r w:rsidRPr="00743B26">
        <w:rPr>
          <w:color w:val="auto"/>
          <w:sz w:val="23"/>
          <w:szCs w:val="23"/>
        </w:rPr>
        <w:lastRenderedPageBreak/>
        <w:t>If the</w:t>
      </w:r>
      <w:r w:rsidR="00C448D5">
        <w:rPr>
          <w:color w:val="auto"/>
          <w:sz w:val="23"/>
          <w:szCs w:val="23"/>
        </w:rPr>
        <w:t xml:space="preserve"> school as</w:t>
      </w:r>
      <w:r w:rsidRPr="00743B26">
        <w:rPr>
          <w:color w:val="auto"/>
          <w:sz w:val="23"/>
          <w:szCs w:val="23"/>
        </w:rPr>
        <w:t xml:space="preserve"> admission aut</w:t>
      </w:r>
      <w:r w:rsidR="00C448D5">
        <w:rPr>
          <w:color w:val="auto"/>
          <w:sz w:val="23"/>
          <w:szCs w:val="23"/>
        </w:rPr>
        <w:t xml:space="preserve">hority agrees to your request to </w:t>
      </w:r>
      <w:r w:rsidR="00C448D5" w:rsidRPr="00C448D5">
        <w:rPr>
          <w:color w:val="auto"/>
          <w:sz w:val="23"/>
          <w:szCs w:val="23"/>
        </w:rPr>
        <w:t>delay admission until th</w:t>
      </w:r>
      <w:r w:rsidR="00C448D5">
        <w:rPr>
          <w:color w:val="auto"/>
          <w:sz w:val="23"/>
          <w:szCs w:val="23"/>
        </w:rPr>
        <w:t>e following year</w:t>
      </w:r>
      <w:r w:rsidR="00C448D5" w:rsidRPr="00C448D5">
        <w:rPr>
          <w:b/>
          <w:color w:val="auto"/>
          <w:sz w:val="23"/>
          <w:szCs w:val="23"/>
          <w:u w:val="single"/>
        </w:rPr>
        <w:t>, this does not guarantee a place in the reception class at that school.</w:t>
      </w:r>
    </w:p>
    <w:p w14:paraId="305DC359" w14:textId="77777777" w:rsidR="006B2D3A" w:rsidRPr="00C448D5" w:rsidRDefault="006B2D3A" w:rsidP="00C448D5">
      <w:pPr>
        <w:pStyle w:val="Default"/>
        <w:rPr>
          <w:b/>
          <w:color w:val="auto"/>
          <w:sz w:val="23"/>
          <w:szCs w:val="23"/>
          <w:u w:val="single"/>
        </w:rPr>
      </w:pPr>
    </w:p>
    <w:p w14:paraId="181C012E" w14:textId="77777777" w:rsidR="00C448D5" w:rsidRPr="00C448D5" w:rsidRDefault="00C448D5" w:rsidP="00C448D5">
      <w:pPr>
        <w:pStyle w:val="Default"/>
        <w:rPr>
          <w:color w:val="auto"/>
          <w:sz w:val="23"/>
          <w:szCs w:val="23"/>
        </w:rPr>
      </w:pPr>
      <w:r w:rsidRPr="00C448D5">
        <w:rPr>
          <w:color w:val="auto"/>
          <w:sz w:val="23"/>
          <w:szCs w:val="23"/>
        </w:rPr>
        <w:t>The decision on the application for re</w:t>
      </w:r>
      <w:r>
        <w:rPr>
          <w:color w:val="auto"/>
          <w:sz w:val="23"/>
          <w:szCs w:val="23"/>
        </w:rPr>
        <w:t xml:space="preserve">ception, which will </w:t>
      </w:r>
      <w:r w:rsidRPr="00C448D5">
        <w:rPr>
          <w:color w:val="auto"/>
          <w:sz w:val="23"/>
          <w:szCs w:val="23"/>
        </w:rPr>
        <w:t>need to be made through the normal admission round,</w:t>
      </w:r>
    </w:p>
    <w:p w14:paraId="0565FF02" w14:textId="77777777" w:rsidR="00C448D5" w:rsidRPr="00C448D5" w:rsidRDefault="00C448D5" w:rsidP="00C448D5">
      <w:pPr>
        <w:pStyle w:val="Default"/>
        <w:rPr>
          <w:color w:val="auto"/>
          <w:sz w:val="23"/>
          <w:szCs w:val="23"/>
        </w:rPr>
      </w:pPr>
      <w:r w:rsidRPr="00C448D5">
        <w:rPr>
          <w:color w:val="auto"/>
          <w:sz w:val="23"/>
          <w:szCs w:val="23"/>
        </w:rPr>
        <w:t>will be based on the p</w:t>
      </w:r>
      <w:r>
        <w:rPr>
          <w:color w:val="auto"/>
          <w:sz w:val="23"/>
          <w:szCs w:val="23"/>
        </w:rPr>
        <w:t xml:space="preserve">ublished admission arrangements </w:t>
      </w:r>
      <w:r w:rsidRPr="00C448D5">
        <w:rPr>
          <w:color w:val="auto"/>
          <w:sz w:val="23"/>
          <w:szCs w:val="23"/>
        </w:rPr>
        <w:t>as for all applications. Therefore you need to be made</w:t>
      </w:r>
    </w:p>
    <w:p w14:paraId="34F4932B" w14:textId="77777777" w:rsidR="00C448D5" w:rsidRPr="00C448D5" w:rsidRDefault="00C448D5" w:rsidP="00C448D5">
      <w:pPr>
        <w:pStyle w:val="Default"/>
        <w:rPr>
          <w:color w:val="auto"/>
          <w:sz w:val="23"/>
          <w:szCs w:val="23"/>
        </w:rPr>
      </w:pPr>
      <w:r w:rsidRPr="00C448D5">
        <w:rPr>
          <w:color w:val="auto"/>
          <w:sz w:val="23"/>
          <w:szCs w:val="23"/>
        </w:rPr>
        <w:t>aware that an applicati</w:t>
      </w:r>
      <w:r>
        <w:rPr>
          <w:color w:val="auto"/>
          <w:sz w:val="23"/>
          <w:szCs w:val="23"/>
        </w:rPr>
        <w:t xml:space="preserve">on for an oversubscribed school </w:t>
      </w:r>
      <w:r w:rsidRPr="00C448D5">
        <w:rPr>
          <w:b/>
          <w:color w:val="auto"/>
          <w:sz w:val="23"/>
          <w:szCs w:val="23"/>
          <w:u w:val="single"/>
        </w:rPr>
        <w:t>could be unsuccessful</w:t>
      </w:r>
      <w:r w:rsidRPr="00C448D5">
        <w:rPr>
          <w:color w:val="auto"/>
          <w:sz w:val="23"/>
          <w:szCs w:val="23"/>
        </w:rPr>
        <w:t>, even though the application for</w:t>
      </w:r>
    </w:p>
    <w:p w14:paraId="25BEAF3D" w14:textId="77777777" w:rsidR="00743B26" w:rsidRDefault="00C448D5" w:rsidP="00C448D5">
      <w:pPr>
        <w:pStyle w:val="Default"/>
        <w:rPr>
          <w:color w:val="auto"/>
          <w:sz w:val="23"/>
          <w:szCs w:val="23"/>
        </w:rPr>
      </w:pPr>
      <w:r w:rsidRPr="00C448D5">
        <w:rPr>
          <w:color w:val="auto"/>
          <w:sz w:val="23"/>
          <w:szCs w:val="23"/>
        </w:rPr>
        <w:t>delayed entry is supported by the admission authority.</w:t>
      </w:r>
    </w:p>
    <w:p w14:paraId="1F55901A" w14:textId="77777777" w:rsidR="00C25E53" w:rsidRDefault="00C25E53" w:rsidP="00C448D5">
      <w:pPr>
        <w:pStyle w:val="Default"/>
        <w:rPr>
          <w:color w:val="auto"/>
          <w:sz w:val="23"/>
          <w:szCs w:val="23"/>
        </w:rPr>
      </w:pPr>
    </w:p>
    <w:p w14:paraId="3086003A" w14:textId="77777777" w:rsidR="00C25E53" w:rsidRPr="00C25E53" w:rsidRDefault="00C25E53" w:rsidP="00C448D5">
      <w:pPr>
        <w:pStyle w:val="Default"/>
        <w:rPr>
          <w:b/>
          <w:color w:val="auto"/>
          <w:sz w:val="28"/>
          <w:szCs w:val="28"/>
          <w:u w:val="single"/>
        </w:rPr>
      </w:pPr>
      <w:r w:rsidRPr="00C25E53">
        <w:rPr>
          <w:b/>
          <w:color w:val="auto"/>
          <w:sz w:val="28"/>
          <w:szCs w:val="28"/>
          <w:u w:val="single"/>
        </w:rPr>
        <w:t>In Year Admissions (Transfer between schools)</w:t>
      </w:r>
    </w:p>
    <w:p w14:paraId="1FC36F30" w14:textId="77777777" w:rsidR="00743B26" w:rsidRDefault="00743B26" w:rsidP="005A2F6A">
      <w:pPr>
        <w:pStyle w:val="Default"/>
        <w:rPr>
          <w:color w:val="auto"/>
          <w:sz w:val="23"/>
          <w:szCs w:val="23"/>
        </w:rPr>
      </w:pPr>
    </w:p>
    <w:p w14:paraId="278D4E2B" w14:textId="77777777" w:rsidR="00C04B6E" w:rsidRDefault="00C25E53" w:rsidP="005A2F6A">
      <w:pPr>
        <w:pStyle w:val="Default"/>
      </w:pPr>
      <w:r>
        <w:t>Trustees are prepared to consider requests for transfers between schools other than at normal admission times and parents seeking transfer</w:t>
      </w:r>
      <w:r w:rsidR="0000398C">
        <w:t xml:space="preserve"> should approach the school</w:t>
      </w:r>
      <w:r>
        <w:t xml:space="preserve"> to find out if there are any places in the appropriate school year. Where appropriate, parents are however advised, as a first step, to discuss their child’s progress and problems with the Headteacher of child’s present school. </w:t>
      </w:r>
    </w:p>
    <w:p w14:paraId="72FC9744" w14:textId="77777777" w:rsidR="0000398C" w:rsidRDefault="0000398C" w:rsidP="005A2F6A">
      <w:pPr>
        <w:pStyle w:val="Default"/>
      </w:pPr>
    </w:p>
    <w:p w14:paraId="5F440F20" w14:textId="77777777" w:rsidR="0000398C" w:rsidRDefault="0000398C" w:rsidP="0000398C">
      <w:pPr>
        <w:pStyle w:val="Default"/>
        <w:rPr>
          <w:rStyle w:val="Hyperlink"/>
          <w:sz w:val="23"/>
          <w:szCs w:val="23"/>
        </w:rPr>
      </w:pPr>
      <w:r>
        <w:t xml:space="preserve">In year applications need to be made through the local authority </w:t>
      </w:r>
      <w:hyperlink r:id="rId11" w:history="1">
        <w:r w:rsidRPr="00E013AE">
          <w:rPr>
            <w:rStyle w:val="Hyperlink"/>
            <w:sz w:val="23"/>
            <w:szCs w:val="23"/>
          </w:rPr>
          <w:t>https://www.cheshireeast.gov.uk/schools/admissions/admissions.aspx</w:t>
        </w:r>
      </w:hyperlink>
    </w:p>
    <w:p w14:paraId="51052F8B" w14:textId="77777777" w:rsidR="0000398C" w:rsidRDefault="0000398C" w:rsidP="005A2F6A">
      <w:pPr>
        <w:pStyle w:val="Default"/>
        <w:rPr>
          <w:color w:val="auto"/>
          <w:sz w:val="23"/>
          <w:szCs w:val="23"/>
        </w:rPr>
      </w:pPr>
    </w:p>
    <w:p w14:paraId="4EFDB712" w14:textId="77777777" w:rsidR="0000398C" w:rsidRDefault="0000398C" w:rsidP="005A2F6A">
      <w:pPr>
        <w:pStyle w:val="Default"/>
        <w:rPr>
          <w:color w:val="auto"/>
          <w:sz w:val="23"/>
          <w:szCs w:val="23"/>
        </w:rPr>
      </w:pPr>
    </w:p>
    <w:p w14:paraId="766503A1" w14:textId="77777777" w:rsidR="005A2F6A" w:rsidRDefault="005A2F6A" w:rsidP="005A2F6A">
      <w:pPr>
        <w:pStyle w:val="Default"/>
        <w:rPr>
          <w:b/>
          <w:bCs/>
          <w:iCs/>
          <w:sz w:val="32"/>
          <w:szCs w:val="32"/>
          <w:u w:val="single"/>
        </w:rPr>
      </w:pPr>
      <w:r w:rsidRPr="00C04B6E">
        <w:rPr>
          <w:b/>
          <w:bCs/>
          <w:iCs/>
          <w:sz w:val="32"/>
          <w:szCs w:val="32"/>
          <w:u w:val="single"/>
        </w:rPr>
        <w:t xml:space="preserve">Appeals </w:t>
      </w:r>
    </w:p>
    <w:p w14:paraId="1C492C61" w14:textId="77777777" w:rsidR="003339CB" w:rsidRPr="00C04B6E" w:rsidRDefault="003339CB" w:rsidP="005A2F6A">
      <w:pPr>
        <w:pStyle w:val="Default"/>
        <w:rPr>
          <w:b/>
          <w:bCs/>
          <w:iCs/>
          <w:sz w:val="32"/>
          <w:szCs w:val="32"/>
          <w:u w:val="single"/>
        </w:rPr>
      </w:pPr>
    </w:p>
    <w:p w14:paraId="3E384680" w14:textId="378C6321" w:rsidR="00825C75" w:rsidRDefault="005A2F6A" w:rsidP="00C448D5">
      <w:pPr>
        <w:pStyle w:val="Default"/>
        <w:rPr>
          <w:color w:val="auto"/>
          <w:sz w:val="23"/>
          <w:szCs w:val="23"/>
        </w:rPr>
      </w:pPr>
      <w:r w:rsidRPr="00C04B6E">
        <w:rPr>
          <w:color w:val="auto"/>
          <w:sz w:val="23"/>
          <w:szCs w:val="23"/>
        </w:rPr>
        <w:t xml:space="preserve">Parents/ Guardians/ Carers whose children are not offered a place have the right to appeal to an Independent Appeal Panel. Parents wishing to appeal should </w:t>
      </w:r>
      <w:r w:rsidR="003339CB">
        <w:rPr>
          <w:color w:val="auto"/>
          <w:sz w:val="23"/>
          <w:szCs w:val="23"/>
        </w:rPr>
        <w:t>contact the Academy in the first instance,</w:t>
      </w:r>
      <w:r w:rsidR="003339CB" w:rsidRPr="003339CB">
        <w:rPr>
          <w:color w:val="auto"/>
          <w:sz w:val="23"/>
          <w:szCs w:val="23"/>
        </w:rPr>
        <w:t xml:space="preserve"> </w:t>
      </w:r>
      <w:r w:rsidR="003339CB">
        <w:rPr>
          <w:color w:val="auto"/>
          <w:sz w:val="23"/>
          <w:szCs w:val="23"/>
        </w:rPr>
        <w:t>within 20</w:t>
      </w:r>
      <w:r w:rsidR="003339CB" w:rsidRPr="00C04B6E">
        <w:rPr>
          <w:color w:val="auto"/>
          <w:sz w:val="23"/>
          <w:szCs w:val="23"/>
        </w:rPr>
        <w:t xml:space="preserve"> days of the date of the letter confirming the </w:t>
      </w:r>
      <w:r w:rsidR="00993287">
        <w:rPr>
          <w:color w:val="auto"/>
          <w:sz w:val="23"/>
          <w:szCs w:val="23"/>
        </w:rPr>
        <w:t>Directors</w:t>
      </w:r>
      <w:r w:rsidR="003339CB" w:rsidRPr="00C04B6E">
        <w:rPr>
          <w:color w:val="auto"/>
          <w:sz w:val="23"/>
          <w:szCs w:val="23"/>
        </w:rPr>
        <w:t>’ decision not to offer a place.</w:t>
      </w:r>
      <w:r w:rsidRPr="00C04B6E">
        <w:rPr>
          <w:color w:val="auto"/>
          <w:sz w:val="23"/>
          <w:szCs w:val="23"/>
        </w:rPr>
        <w:t xml:space="preserve"> The</w:t>
      </w:r>
      <w:r w:rsidR="003339CB">
        <w:rPr>
          <w:color w:val="auto"/>
          <w:sz w:val="23"/>
          <w:szCs w:val="23"/>
        </w:rPr>
        <w:t>y will then be put into contact</w:t>
      </w:r>
      <w:r w:rsidRPr="00C04B6E">
        <w:rPr>
          <w:color w:val="auto"/>
          <w:sz w:val="23"/>
          <w:szCs w:val="23"/>
        </w:rPr>
        <w:t xml:space="preserve"> </w:t>
      </w:r>
      <w:r w:rsidR="003339CB">
        <w:rPr>
          <w:color w:val="auto"/>
          <w:sz w:val="23"/>
          <w:szCs w:val="23"/>
        </w:rPr>
        <w:t>with the Independent</w:t>
      </w:r>
      <w:r w:rsidRPr="00C04B6E">
        <w:rPr>
          <w:color w:val="auto"/>
          <w:sz w:val="23"/>
          <w:szCs w:val="23"/>
        </w:rPr>
        <w:t xml:space="preserve"> Clerk to the </w:t>
      </w:r>
      <w:r w:rsidR="00C04B6E">
        <w:rPr>
          <w:color w:val="auto"/>
          <w:sz w:val="23"/>
          <w:szCs w:val="23"/>
        </w:rPr>
        <w:t xml:space="preserve">Appeal Panel, </w:t>
      </w:r>
      <w:r w:rsidR="003339CB">
        <w:rPr>
          <w:color w:val="auto"/>
          <w:sz w:val="23"/>
          <w:szCs w:val="23"/>
        </w:rPr>
        <w:t xml:space="preserve">who will liaise directly with them. </w:t>
      </w:r>
      <w:r w:rsidR="008708D3">
        <w:rPr>
          <w:color w:val="auto"/>
          <w:sz w:val="23"/>
          <w:szCs w:val="23"/>
        </w:rPr>
        <w:t xml:space="preserve"> </w:t>
      </w:r>
      <w:r w:rsidRPr="00C04B6E">
        <w:rPr>
          <w:color w:val="auto"/>
          <w:sz w:val="23"/>
          <w:szCs w:val="23"/>
        </w:rPr>
        <w:t>Should an appeal be unsuccessful, the Governing Body will not consider further appeals within the same academic year unless there have been significant or material changes in the child’s circumstances.</w:t>
      </w:r>
    </w:p>
    <w:p w14:paraId="0FF57E5C" w14:textId="77777777" w:rsidR="00C448D5" w:rsidRPr="00C448D5" w:rsidRDefault="00C448D5" w:rsidP="00C448D5">
      <w:pPr>
        <w:pStyle w:val="Default"/>
        <w:rPr>
          <w:color w:val="auto"/>
          <w:sz w:val="23"/>
          <w:szCs w:val="23"/>
        </w:rPr>
      </w:pPr>
    </w:p>
    <w:p w14:paraId="57FD4B70" w14:textId="77777777" w:rsidR="00C25E53" w:rsidRDefault="00C25E53" w:rsidP="00C25E53">
      <w:pPr>
        <w:pStyle w:val="Default"/>
        <w:rPr>
          <w:color w:val="auto"/>
          <w:sz w:val="23"/>
          <w:szCs w:val="23"/>
        </w:rPr>
      </w:pPr>
      <w:r>
        <w:rPr>
          <w:color w:val="auto"/>
          <w:sz w:val="23"/>
          <w:szCs w:val="23"/>
        </w:rPr>
        <w:t xml:space="preserve">Repeat applications will not be considered within the same school year, unless the parents’ or the School’s circumstances have changed significantly since the original application was made. </w:t>
      </w:r>
    </w:p>
    <w:p w14:paraId="2B43F47C" w14:textId="77777777" w:rsidR="00C25E53" w:rsidRDefault="00C25E53" w:rsidP="00C25E53">
      <w:pPr>
        <w:pStyle w:val="Default"/>
        <w:rPr>
          <w:color w:val="auto"/>
          <w:sz w:val="23"/>
          <w:szCs w:val="23"/>
        </w:rPr>
      </w:pPr>
      <w:r>
        <w:rPr>
          <w:color w:val="auto"/>
          <w:sz w:val="23"/>
          <w:szCs w:val="23"/>
        </w:rPr>
        <w:t xml:space="preserve">Children whose applications are unsuccessful will be placed on a ‘reserve list’ for one term after the start of the academic year in case any further places become available. </w:t>
      </w:r>
    </w:p>
    <w:p w14:paraId="690708FE" w14:textId="77777777" w:rsidR="00C25E53" w:rsidRDefault="00C25E53" w:rsidP="00C25E53">
      <w:pPr>
        <w:pStyle w:val="Default"/>
        <w:rPr>
          <w:color w:val="auto"/>
          <w:sz w:val="23"/>
          <w:szCs w:val="23"/>
        </w:rPr>
      </w:pPr>
      <w:r>
        <w:rPr>
          <w:color w:val="auto"/>
          <w:sz w:val="23"/>
          <w:szCs w:val="23"/>
        </w:rPr>
        <w:t xml:space="preserve">In Year applications – Following changes in admissions legislation, applications for school places received after the first day of the school year into the relevant age group (which includes the reception class at age 4+ and secondary transfer at 11+) or into any other year group must be made on the common application form provided by the authority where you live, i.e. your 'home' local authority. </w:t>
      </w:r>
    </w:p>
    <w:p w14:paraId="4DF0F135" w14:textId="1B1C9467" w:rsidR="00C25E53" w:rsidRDefault="00C25E53" w:rsidP="00C25E53">
      <w:pPr>
        <w:pStyle w:val="Default"/>
        <w:rPr>
          <w:color w:val="auto"/>
          <w:sz w:val="23"/>
          <w:szCs w:val="23"/>
        </w:rPr>
      </w:pPr>
      <w:r>
        <w:rPr>
          <w:color w:val="auto"/>
          <w:sz w:val="23"/>
          <w:szCs w:val="23"/>
        </w:rPr>
        <w:t xml:space="preserve">The </w:t>
      </w:r>
      <w:r w:rsidR="00993287">
        <w:rPr>
          <w:color w:val="auto"/>
          <w:sz w:val="23"/>
          <w:szCs w:val="23"/>
        </w:rPr>
        <w:t>Board of Directors</w:t>
      </w:r>
      <w:r>
        <w:rPr>
          <w:color w:val="auto"/>
          <w:sz w:val="23"/>
          <w:szCs w:val="23"/>
        </w:rPr>
        <w:t xml:space="preserve"> Body expects that all students selecting Smallwood Church of England Primary Academy would contribute to achieving the aims set out in its Mission Statement. </w:t>
      </w:r>
    </w:p>
    <w:p w14:paraId="2F625E8A" w14:textId="77777777" w:rsidR="00C04B6E" w:rsidRPr="00893C84" w:rsidRDefault="00C04B6E" w:rsidP="00C04B6E">
      <w:pPr>
        <w:rPr>
          <w:sz w:val="48"/>
          <w:szCs w:val="48"/>
        </w:rPr>
      </w:pPr>
    </w:p>
    <w:sectPr w:rsidR="00C04B6E" w:rsidRPr="00893C84" w:rsidSect="00862474">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A291EA" w14:textId="77777777" w:rsidR="00FA07C0" w:rsidRDefault="00FA07C0" w:rsidP="00FA07C0">
      <w:r>
        <w:separator/>
      </w:r>
    </w:p>
  </w:endnote>
  <w:endnote w:type="continuationSeparator" w:id="0">
    <w:p w14:paraId="7CA9980A" w14:textId="77777777" w:rsidR="00FA07C0" w:rsidRDefault="00FA07C0" w:rsidP="00FA07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12404723"/>
      <w:docPartObj>
        <w:docPartGallery w:val="Page Numbers (Bottom of Page)"/>
        <w:docPartUnique/>
      </w:docPartObj>
    </w:sdtPr>
    <w:sdtEndPr>
      <w:rPr>
        <w:noProof/>
      </w:rPr>
    </w:sdtEndPr>
    <w:sdtContent>
      <w:p w14:paraId="14AB5E7E" w14:textId="77777777" w:rsidR="00FA07C0" w:rsidRDefault="00FA07C0">
        <w:pPr>
          <w:pStyle w:val="Footer"/>
          <w:jc w:val="center"/>
        </w:pPr>
        <w:r>
          <w:fldChar w:fldCharType="begin"/>
        </w:r>
        <w:r>
          <w:instrText xml:space="preserve"> PAGE   \* MERGEFORMAT </w:instrText>
        </w:r>
        <w:r>
          <w:fldChar w:fldCharType="separate"/>
        </w:r>
        <w:r w:rsidR="0000398C">
          <w:rPr>
            <w:noProof/>
          </w:rPr>
          <w:t>3</w:t>
        </w:r>
        <w:r>
          <w:rPr>
            <w:noProof/>
          </w:rPr>
          <w:fldChar w:fldCharType="end"/>
        </w:r>
      </w:p>
    </w:sdtContent>
  </w:sdt>
  <w:p w14:paraId="0D54C1C5" w14:textId="77777777" w:rsidR="00FA07C0" w:rsidRDefault="00FA07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56A594" w14:textId="77777777" w:rsidR="00FA07C0" w:rsidRDefault="00FA07C0" w:rsidP="00FA07C0">
      <w:r>
        <w:separator/>
      </w:r>
    </w:p>
  </w:footnote>
  <w:footnote w:type="continuationSeparator" w:id="0">
    <w:p w14:paraId="2D0A0738" w14:textId="77777777" w:rsidR="00FA07C0" w:rsidRDefault="00FA07C0" w:rsidP="00FA07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B33F4B"/>
    <w:multiLevelType w:val="multilevel"/>
    <w:tmpl w:val="C1FA14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ABF2161"/>
    <w:multiLevelType w:val="hybridMultilevel"/>
    <w:tmpl w:val="652CCE64"/>
    <w:lvl w:ilvl="0" w:tplc="7E7E17A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3045DAB"/>
    <w:multiLevelType w:val="hybridMultilevel"/>
    <w:tmpl w:val="B186E6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795323">
    <w:abstractNumId w:val="1"/>
  </w:num>
  <w:num w:numId="2" w16cid:durableId="1324161725">
    <w:abstractNumId w:val="2"/>
  </w:num>
  <w:num w:numId="3" w16cid:durableId="12258775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3C84"/>
    <w:rsid w:val="0000398C"/>
    <w:rsid w:val="000139BA"/>
    <w:rsid w:val="000139C6"/>
    <w:rsid w:val="00024AE8"/>
    <w:rsid w:val="00061938"/>
    <w:rsid w:val="000900CD"/>
    <w:rsid w:val="00090530"/>
    <w:rsid w:val="000B2887"/>
    <w:rsid w:val="000D5F67"/>
    <w:rsid w:val="0011370A"/>
    <w:rsid w:val="00133C21"/>
    <w:rsid w:val="00185FA9"/>
    <w:rsid w:val="001C0D67"/>
    <w:rsid w:val="001F0015"/>
    <w:rsid w:val="00237B2B"/>
    <w:rsid w:val="00276A31"/>
    <w:rsid w:val="002941D5"/>
    <w:rsid w:val="003028CB"/>
    <w:rsid w:val="00324DC2"/>
    <w:rsid w:val="003339CB"/>
    <w:rsid w:val="00356357"/>
    <w:rsid w:val="00460883"/>
    <w:rsid w:val="00477B3F"/>
    <w:rsid w:val="0048482D"/>
    <w:rsid w:val="004F6BB5"/>
    <w:rsid w:val="00503F3C"/>
    <w:rsid w:val="00505C89"/>
    <w:rsid w:val="00523711"/>
    <w:rsid w:val="00523752"/>
    <w:rsid w:val="00562967"/>
    <w:rsid w:val="005A2F6A"/>
    <w:rsid w:val="005B5DE3"/>
    <w:rsid w:val="005D4033"/>
    <w:rsid w:val="005D427D"/>
    <w:rsid w:val="005D6D7C"/>
    <w:rsid w:val="0060263F"/>
    <w:rsid w:val="0060337C"/>
    <w:rsid w:val="0061739C"/>
    <w:rsid w:val="006A7F38"/>
    <w:rsid w:val="006B2D3A"/>
    <w:rsid w:val="006E26E5"/>
    <w:rsid w:val="006F24CE"/>
    <w:rsid w:val="006F66F4"/>
    <w:rsid w:val="00743B26"/>
    <w:rsid w:val="007A51A1"/>
    <w:rsid w:val="007A7693"/>
    <w:rsid w:val="008149AB"/>
    <w:rsid w:val="00825C75"/>
    <w:rsid w:val="00862474"/>
    <w:rsid w:val="00867C1F"/>
    <w:rsid w:val="008708D3"/>
    <w:rsid w:val="00893C84"/>
    <w:rsid w:val="00942EF2"/>
    <w:rsid w:val="00951FA5"/>
    <w:rsid w:val="0096038E"/>
    <w:rsid w:val="00987174"/>
    <w:rsid w:val="00991313"/>
    <w:rsid w:val="00993287"/>
    <w:rsid w:val="00993F94"/>
    <w:rsid w:val="00A115FE"/>
    <w:rsid w:val="00A975D7"/>
    <w:rsid w:val="00AC2BCC"/>
    <w:rsid w:val="00AD3934"/>
    <w:rsid w:val="00AD4038"/>
    <w:rsid w:val="00AF41B0"/>
    <w:rsid w:val="00B46A4C"/>
    <w:rsid w:val="00B50A90"/>
    <w:rsid w:val="00B83649"/>
    <w:rsid w:val="00B90791"/>
    <w:rsid w:val="00BA106C"/>
    <w:rsid w:val="00BA24A8"/>
    <w:rsid w:val="00BB2F05"/>
    <w:rsid w:val="00BD0572"/>
    <w:rsid w:val="00BD46A1"/>
    <w:rsid w:val="00BE591A"/>
    <w:rsid w:val="00C04B6E"/>
    <w:rsid w:val="00C25E53"/>
    <w:rsid w:val="00C448D5"/>
    <w:rsid w:val="00C54006"/>
    <w:rsid w:val="00C7225B"/>
    <w:rsid w:val="00C827D4"/>
    <w:rsid w:val="00CB2761"/>
    <w:rsid w:val="00CB5776"/>
    <w:rsid w:val="00CD28D3"/>
    <w:rsid w:val="00D340C8"/>
    <w:rsid w:val="00D54A76"/>
    <w:rsid w:val="00D66108"/>
    <w:rsid w:val="00D85ACE"/>
    <w:rsid w:val="00D91EDD"/>
    <w:rsid w:val="00DE7591"/>
    <w:rsid w:val="00E43D3E"/>
    <w:rsid w:val="00E74F0F"/>
    <w:rsid w:val="00E94F60"/>
    <w:rsid w:val="00EB4A1C"/>
    <w:rsid w:val="00F14E67"/>
    <w:rsid w:val="00F2798A"/>
    <w:rsid w:val="00F34471"/>
    <w:rsid w:val="00F47342"/>
    <w:rsid w:val="00F73A5F"/>
    <w:rsid w:val="00F76877"/>
    <w:rsid w:val="00FA07C0"/>
    <w:rsid w:val="00FD0AAB"/>
    <w:rsid w:val="00FE48FE"/>
    <w:rsid w:val="00FF2B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11F0C"/>
  <w15:docId w15:val="{9314DF03-D01E-48CF-BD31-E5D196603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7174"/>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3C84"/>
    <w:pPr>
      <w:spacing w:after="160" w:line="259" w:lineRule="auto"/>
      <w:ind w:left="720"/>
      <w:contextualSpacing/>
    </w:pPr>
    <w:rPr>
      <w:rFonts w:asciiTheme="minorHAnsi" w:hAnsiTheme="minorHAnsi" w:cstheme="minorBidi"/>
    </w:rPr>
  </w:style>
  <w:style w:type="paragraph" w:styleId="BalloonText">
    <w:name w:val="Balloon Text"/>
    <w:basedOn w:val="Normal"/>
    <w:link w:val="BalloonTextChar"/>
    <w:uiPriority w:val="99"/>
    <w:semiHidden/>
    <w:unhideWhenUsed/>
    <w:rsid w:val="0086247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2474"/>
    <w:rPr>
      <w:rFonts w:ascii="Segoe UI" w:hAnsi="Segoe UI" w:cs="Segoe UI"/>
      <w:sz w:val="18"/>
      <w:szCs w:val="18"/>
    </w:rPr>
  </w:style>
  <w:style w:type="paragraph" w:customStyle="1" w:styleId="Default">
    <w:name w:val="Default"/>
    <w:rsid w:val="005A2F6A"/>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C448D5"/>
    <w:rPr>
      <w:color w:val="0563C1" w:themeColor="hyperlink"/>
      <w:u w:val="single"/>
    </w:rPr>
  </w:style>
  <w:style w:type="paragraph" w:styleId="Header">
    <w:name w:val="header"/>
    <w:basedOn w:val="Normal"/>
    <w:link w:val="HeaderChar"/>
    <w:uiPriority w:val="99"/>
    <w:unhideWhenUsed/>
    <w:rsid w:val="00FA07C0"/>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FA07C0"/>
  </w:style>
  <w:style w:type="paragraph" w:styleId="Footer">
    <w:name w:val="footer"/>
    <w:basedOn w:val="Normal"/>
    <w:link w:val="FooterChar"/>
    <w:uiPriority w:val="99"/>
    <w:unhideWhenUsed/>
    <w:rsid w:val="00FA07C0"/>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FA07C0"/>
  </w:style>
  <w:style w:type="paragraph" w:customStyle="1" w:styleId="1bodycopy10pt">
    <w:name w:val="1 body copy 10pt"/>
    <w:basedOn w:val="Normal"/>
    <w:link w:val="1bodycopy10ptChar"/>
    <w:qFormat/>
    <w:rsid w:val="00D54A76"/>
    <w:pPr>
      <w:spacing w:after="120"/>
    </w:pPr>
    <w:rPr>
      <w:rFonts w:ascii="Arial" w:eastAsia="MS Mincho" w:hAnsi="Arial"/>
      <w:sz w:val="20"/>
      <w:szCs w:val="24"/>
      <w:lang w:val="en-US"/>
    </w:rPr>
  </w:style>
  <w:style w:type="character" w:customStyle="1" w:styleId="1bodycopy10ptChar">
    <w:name w:val="1 body copy 10pt Char"/>
    <w:link w:val="1bodycopy10pt"/>
    <w:rsid w:val="00D54A76"/>
    <w:rPr>
      <w:rFonts w:ascii="Arial" w:eastAsia="MS Mincho" w:hAnsi="Arial" w:cs="Times New Roman"/>
      <w:sz w:val="20"/>
      <w:szCs w:val="24"/>
      <w:lang w:val="en-US"/>
    </w:rPr>
  </w:style>
  <w:style w:type="paragraph" w:customStyle="1" w:styleId="1bodycopy11pt">
    <w:name w:val="1 body copy 11pt"/>
    <w:autoRedefine/>
    <w:rsid w:val="00D54A76"/>
    <w:pPr>
      <w:spacing w:after="120" w:line="240" w:lineRule="auto"/>
      <w:ind w:right="850"/>
    </w:pPr>
    <w:rPr>
      <w:rFonts w:ascii="Arial" w:eastAsia="MS Mincho" w:hAnsi="Arial" w:cs="Arial"/>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9649392">
      <w:bodyDiv w:val="1"/>
      <w:marLeft w:val="0"/>
      <w:marRight w:val="0"/>
      <w:marTop w:val="0"/>
      <w:marBottom w:val="0"/>
      <w:divBdr>
        <w:top w:val="none" w:sz="0" w:space="0" w:color="auto"/>
        <w:left w:val="none" w:sz="0" w:space="0" w:color="auto"/>
        <w:bottom w:val="none" w:sz="0" w:space="0" w:color="auto"/>
        <w:right w:val="none" w:sz="0" w:space="0" w:color="auto"/>
      </w:divBdr>
    </w:div>
    <w:div w:id="790779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heshireeast.gov.uk/schools/admissions/admissions.aspx" TargetMode="External"/><Relationship Id="rId5" Type="http://schemas.openxmlformats.org/officeDocument/2006/relationships/webSettings" Target="webSettings.xml"/><Relationship Id="rId10" Type="http://schemas.openxmlformats.org/officeDocument/2006/relationships/hyperlink" Target="http://www.education.gov.uk" TargetMode="External"/><Relationship Id="rId4" Type="http://schemas.openxmlformats.org/officeDocument/2006/relationships/settings" Target="settings.xml"/><Relationship Id="rId9" Type="http://schemas.openxmlformats.org/officeDocument/2006/relationships/hyperlink" Target="https://www.cheshireeast.gov.uk/schools/admissions/admissions.asp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68DA8A-7030-491E-9955-F46663E07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4</Pages>
  <Words>1622</Words>
  <Characters>9249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Young</dc:creator>
  <cp:lastModifiedBy>Iestyn Lewis</cp:lastModifiedBy>
  <cp:revision>6</cp:revision>
  <cp:lastPrinted>2021-02-24T11:22:00Z</cp:lastPrinted>
  <dcterms:created xsi:type="dcterms:W3CDTF">2025-02-11T09:31:00Z</dcterms:created>
  <dcterms:modified xsi:type="dcterms:W3CDTF">2025-02-17T12:20:00Z</dcterms:modified>
</cp:coreProperties>
</file>