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C0A39" w14:textId="504730F5" w:rsidR="00CF7CEE" w:rsidRDefault="00052F83" w:rsidP="00CF7CEE">
      <w:pPr>
        <w:pStyle w:val="3Policytitle"/>
        <w:rPr>
          <w:sz w:val="56"/>
          <w:szCs w:val="56"/>
          <w:lang w:val="en-GB"/>
        </w:rPr>
      </w:pPr>
      <w:r w:rsidRPr="00052F83">
        <w:rPr>
          <w:sz w:val="56"/>
          <w:szCs w:val="56"/>
          <w:lang w:val="en-GB"/>
        </w:rPr>
        <w:t xml:space="preserve">Smallwood </w:t>
      </w:r>
      <w:r w:rsidR="00525CE4" w:rsidRPr="00052F83">
        <w:rPr>
          <w:sz w:val="56"/>
          <w:szCs w:val="56"/>
          <w:lang w:val="en-GB"/>
        </w:rPr>
        <w:t>P</w:t>
      </w:r>
      <w:r w:rsidRPr="00052F83">
        <w:rPr>
          <w:sz w:val="56"/>
          <w:szCs w:val="56"/>
          <w:lang w:val="en-GB"/>
        </w:rPr>
        <w:t xml:space="preserve">arents </w:t>
      </w:r>
      <w:r w:rsidR="00525CE4" w:rsidRPr="00052F83">
        <w:rPr>
          <w:sz w:val="56"/>
          <w:szCs w:val="56"/>
          <w:lang w:val="en-GB"/>
        </w:rPr>
        <w:t>T</w:t>
      </w:r>
      <w:r w:rsidRPr="00052F83">
        <w:rPr>
          <w:sz w:val="56"/>
          <w:szCs w:val="56"/>
          <w:lang w:val="en-GB"/>
        </w:rPr>
        <w:t xml:space="preserve">eachers Friends </w:t>
      </w:r>
      <w:r w:rsidR="00525CE4" w:rsidRPr="00052F83">
        <w:rPr>
          <w:sz w:val="56"/>
          <w:szCs w:val="56"/>
          <w:lang w:val="en-GB"/>
        </w:rPr>
        <w:t>A</w:t>
      </w:r>
      <w:r w:rsidRPr="00052F83">
        <w:rPr>
          <w:sz w:val="56"/>
          <w:szCs w:val="56"/>
          <w:lang w:val="en-GB"/>
        </w:rPr>
        <w:t>ssociation PTFA</w:t>
      </w:r>
      <w:r w:rsidR="00525CE4" w:rsidRPr="00052F83">
        <w:rPr>
          <w:sz w:val="56"/>
          <w:szCs w:val="56"/>
          <w:lang w:val="en-GB"/>
        </w:rPr>
        <w:t xml:space="preserve"> Constitution </w:t>
      </w:r>
    </w:p>
    <w:p w14:paraId="3B834AD1" w14:textId="77777777" w:rsidR="00052F83" w:rsidRDefault="00052F83" w:rsidP="00CF7CEE">
      <w:pPr>
        <w:pStyle w:val="3Policytitle"/>
        <w:rPr>
          <w:sz w:val="56"/>
          <w:szCs w:val="56"/>
          <w:lang w:val="en-GB"/>
        </w:rPr>
      </w:pPr>
    </w:p>
    <w:p w14:paraId="6412E39C" w14:textId="45FE621A" w:rsidR="00052F83" w:rsidRPr="00052F83" w:rsidRDefault="00052F83" w:rsidP="00CF7CEE">
      <w:pPr>
        <w:pStyle w:val="3Policytitle"/>
        <w:rPr>
          <w:sz w:val="32"/>
          <w:szCs w:val="32"/>
          <w:lang w:val="en-GB"/>
        </w:rPr>
      </w:pPr>
      <w:r w:rsidRPr="00052F83">
        <w:rPr>
          <w:sz w:val="32"/>
          <w:szCs w:val="32"/>
          <w:lang w:val="en-GB"/>
        </w:rPr>
        <w:t>Charity No 1140450</w:t>
      </w:r>
    </w:p>
    <w:p w14:paraId="13954E2A" w14:textId="77777777" w:rsidR="00525CE4" w:rsidRDefault="00525CE4" w:rsidP="00CF7CEE">
      <w:pPr>
        <w:pStyle w:val="3Policytitle"/>
        <w:rPr>
          <w:lang w:val="en-GB"/>
        </w:rPr>
      </w:pPr>
    </w:p>
    <w:p w14:paraId="47C1154F" w14:textId="77777777" w:rsidR="00CF7CEE" w:rsidRPr="00052F83" w:rsidRDefault="00CF7CEE" w:rsidP="00CF7CEE">
      <w:pPr>
        <w:pStyle w:val="3Policytitle"/>
        <w:rPr>
          <w:sz w:val="56"/>
          <w:szCs w:val="56"/>
          <w:lang w:val="en-GB"/>
        </w:rPr>
      </w:pPr>
      <w:r w:rsidRPr="00052F83">
        <w:rPr>
          <w:sz w:val="56"/>
          <w:szCs w:val="56"/>
          <w:lang w:val="en-GB"/>
        </w:rPr>
        <w:t>Smallwood CE Primary Academy</w:t>
      </w:r>
    </w:p>
    <w:p w14:paraId="555B410E" w14:textId="77777777" w:rsidR="00CF7CEE" w:rsidRDefault="00CF7CEE" w:rsidP="00CF7CEE">
      <w:pPr>
        <w:jc w:val="center"/>
        <w:rPr>
          <w:rFonts w:ascii="Arial" w:hAnsi="Arial" w:cs="Arial"/>
          <w:b/>
          <w:sz w:val="24"/>
          <w:szCs w:val="24"/>
        </w:rPr>
      </w:pPr>
    </w:p>
    <w:p w14:paraId="28DB8942" w14:textId="77777777" w:rsidR="00CF7CEE" w:rsidRDefault="00CF7CEE" w:rsidP="00CF7CEE">
      <w:pPr>
        <w:jc w:val="center"/>
        <w:rPr>
          <w:rFonts w:ascii="Arial" w:hAnsi="Arial" w:cs="Arial"/>
          <w:b/>
          <w:sz w:val="24"/>
          <w:szCs w:val="24"/>
        </w:rPr>
      </w:pPr>
    </w:p>
    <w:p w14:paraId="092D7448" w14:textId="77777777" w:rsidR="00CF7CEE" w:rsidRDefault="00CF7CEE" w:rsidP="00CF7CEE">
      <w:pPr>
        <w:jc w:val="center"/>
        <w:rPr>
          <w:rFonts w:ascii="Arial" w:hAnsi="Arial" w:cs="Arial"/>
          <w:b/>
          <w:sz w:val="24"/>
          <w:szCs w:val="24"/>
        </w:rPr>
      </w:pPr>
      <w:r>
        <w:rPr>
          <w:rFonts w:ascii="Arial" w:hAnsi="Arial" w:cs="Arial"/>
          <w:b/>
          <w:noProof/>
          <w:sz w:val="24"/>
          <w:szCs w:val="24"/>
          <w:lang w:eastAsia="en-GB"/>
        </w:rPr>
        <w:drawing>
          <wp:inline distT="0" distB="0" distL="0" distR="0" wp14:anchorId="4730DD96" wp14:editId="38B197F0">
            <wp:extent cx="2542540" cy="2542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540" cy="2542540"/>
                    </a:xfrm>
                    <a:prstGeom prst="rect">
                      <a:avLst/>
                    </a:prstGeom>
                    <a:noFill/>
                  </pic:spPr>
                </pic:pic>
              </a:graphicData>
            </a:graphic>
          </wp:inline>
        </w:drawing>
      </w:r>
    </w:p>
    <w:p w14:paraId="30B24A59" w14:textId="77777777" w:rsidR="00CF7CEE" w:rsidRDefault="00CF7CEE" w:rsidP="00CF7CEE">
      <w:pPr>
        <w:jc w:val="center"/>
        <w:rPr>
          <w:rFonts w:ascii="Arial" w:hAnsi="Arial" w:cs="Arial"/>
          <w:b/>
          <w:sz w:val="24"/>
          <w:szCs w:val="24"/>
        </w:rPr>
      </w:pPr>
    </w:p>
    <w:p w14:paraId="42DAFCBE" w14:textId="06C6BD4D" w:rsidR="00CF7CEE" w:rsidRDefault="007E38F9" w:rsidP="00CF7CEE">
      <w:pPr>
        <w:jc w:val="center"/>
        <w:rPr>
          <w:rFonts w:ascii="Arial" w:hAnsi="Arial" w:cs="Arial"/>
          <w:b/>
          <w:sz w:val="24"/>
          <w:szCs w:val="24"/>
        </w:rPr>
      </w:pPr>
      <w:r>
        <w:rPr>
          <w:rFonts w:ascii="Arial" w:hAnsi="Arial" w:cs="Arial"/>
          <w:b/>
          <w:sz w:val="24"/>
          <w:szCs w:val="24"/>
        </w:rPr>
        <w:t>*THIS IS A DRAFT CONSTITUTION THAT SUPERCEDED PREVIOUSLY DATED CONSTITUTIONS</w:t>
      </w:r>
      <w:r w:rsidR="00B17B3B">
        <w:rPr>
          <w:rFonts w:ascii="Arial" w:hAnsi="Arial" w:cs="Arial"/>
          <w:b/>
          <w:sz w:val="24"/>
          <w:szCs w:val="24"/>
        </w:rPr>
        <w:t xml:space="preserve"> IN ITS ABSENCE</w:t>
      </w:r>
      <w:r>
        <w:rPr>
          <w:rFonts w:ascii="Arial" w:hAnsi="Arial" w:cs="Arial"/>
          <w:b/>
          <w:sz w:val="24"/>
          <w:szCs w:val="24"/>
        </w:rPr>
        <w:t xml:space="preserve"> </w:t>
      </w:r>
    </w:p>
    <w:p w14:paraId="661ED8A4" w14:textId="77777777" w:rsidR="00CF7CEE" w:rsidRDefault="00CF7CEE" w:rsidP="00CF7CEE">
      <w:pPr>
        <w:jc w:val="center"/>
        <w:rPr>
          <w:rFonts w:ascii="Arial" w:hAnsi="Arial" w:cs="Arial"/>
          <w:b/>
          <w:sz w:val="24"/>
          <w:szCs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F7CEE" w:rsidRPr="00DA50A5" w14:paraId="472D587F" w14:textId="77777777" w:rsidTr="004E1003">
        <w:tc>
          <w:tcPr>
            <w:tcW w:w="2586" w:type="dxa"/>
            <w:tcBorders>
              <w:top w:val="nil"/>
              <w:bottom w:val="single" w:sz="18" w:space="0" w:color="FFFFFF"/>
            </w:tcBorders>
            <w:shd w:val="clear" w:color="auto" w:fill="D8DFDE"/>
          </w:tcPr>
          <w:p w14:paraId="486A00B1" w14:textId="77777777" w:rsidR="00CF7CEE" w:rsidRPr="00226E0C" w:rsidRDefault="00CF7CEE" w:rsidP="004E1003">
            <w:pPr>
              <w:pStyle w:val="1bodycopy10pt"/>
              <w:rPr>
                <w:b/>
              </w:rPr>
            </w:pPr>
            <w:r w:rsidRPr="00226E0C">
              <w:rPr>
                <w:b/>
              </w:rPr>
              <w:t>Approved by:</w:t>
            </w:r>
          </w:p>
        </w:tc>
        <w:tc>
          <w:tcPr>
            <w:tcW w:w="3268" w:type="dxa"/>
            <w:tcBorders>
              <w:top w:val="nil"/>
              <w:bottom w:val="single" w:sz="18" w:space="0" w:color="FFFFFF"/>
            </w:tcBorders>
            <w:shd w:val="clear" w:color="auto" w:fill="D8DFDE"/>
          </w:tcPr>
          <w:p w14:paraId="25A95C78" w14:textId="7FD46850" w:rsidR="00CF7CEE" w:rsidRPr="00226E0C" w:rsidRDefault="00CF7CEE" w:rsidP="004E1003">
            <w:pPr>
              <w:pStyle w:val="1bodycopy11pt"/>
            </w:pPr>
          </w:p>
        </w:tc>
        <w:tc>
          <w:tcPr>
            <w:tcW w:w="3866" w:type="dxa"/>
            <w:tcBorders>
              <w:top w:val="nil"/>
              <w:bottom w:val="single" w:sz="18" w:space="0" w:color="FFFFFF"/>
            </w:tcBorders>
            <w:shd w:val="clear" w:color="auto" w:fill="D8DFDE"/>
          </w:tcPr>
          <w:p w14:paraId="6D4D3D16" w14:textId="15A47A00" w:rsidR="00CF7CEE" w:rsidRPr="00DA50A5" w:rsidRDefault="00CF7CEE" w:rsidP="00CF7CEE">
            <w:pPr>
              <w:pStyle w:val="1bodycopy11pt"/>
            </w:pPr>
            <w:r w:rsidRPr="00DA50A5">
              <w:rPr>
                <w:b/>
              </w:rPr>
              <w:t>Date:</w:t>
            </w:r>
            <w:r w:rsidRPr="00DA50A5">
              <w:t xml:space="preserve">  </w:t>
            </w:r>
            <w:r w:rsidR="00626F44">
              <w:t>February 2024</w:t>
            </w:r>
          </w:p>
        </w:tc>
      </w:tr>
      <w:tr w:rsidR="00CF7CEE" w:rsidRPr="00DA50A5" w14:paraId="3EA997EB" w14:textId="77777777" w:rsidTr="004E1003">
        <w:tc>
          <w:tcPr>
            <w:tcW w:w="2586" w:type="dxa"/>
            <w:tcBorders>
              <w:top w:val="single" w:sz="18" w:space="0" w:color="FFFFFF"/>
              <w:bottom w:val="single" w:sz="18" w:space="0" w:color="FFFFFF"/>
            </w:tcBorders>
            <w:shd w:val="clear" w:color="auto" w:fill="D8DFDE"/>
          </w:tcPr>
          <w:p w14:paraId="31A8E25E" w14:textId="77777777" w:rsidR="00CF7CEE" w:rsidRPr="0062626B" w:rsidRDefault="00CF7CEE" w:rsidP="004E1003">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37010F02" w14:textId="1556D4A6" w:rsidR="00CF7CEE" w:rsidRPr="002A14BD" w:rsidRDefault="00626F44" w:rsidP="004E1003">
            <w:pPr>
              <w:pStyle w:val="1bodycopy11pt"/>
              <w:tabs>
                <w:tab w:val="left" w:pos="3510"/>
              </w:tabs>
            </w:pPr>
            <w:r>
              <w:t>N/A</w:t>
            </w:r>
          </w:p>
        </w:tc>
      </w:tr>
      <w:tr w:rsidR="00CF7CEE" w:rsidRPr="00DA50A5" w14:paraId="256A9EF9" w14:textId="77777777" w:rsidTr="004E1003">
        <w:tc>
          <w:tcPr>
            <w:tcW w:w="2586" w:type="dxa"/>
            <w:tcBorders>
              <w:top w:val="single" w:sz="18" w:space="0" w:color="FFFFFF"/>
              <w:bottom w:val="nil"/>
            </w:tcBorders>
            <w:shd w:val="clear" w:color="auto" w:fill="D8DFDE"/>
          </w:tcPr>
          <w:p w14:paraId="0B35E432" w14:textId="77777777" w:rsidR="00CF7CEE" w:rsidRPr="0062626B" w:rsidRDefault="00CF7CEE" w:rsidP="004E1003">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2D801321" w14:textId="1F4E8934" w:rsidR="00CF7CEE" w:rsidRPr="002A14BD" w:rsidRDefault="00626F44" w:rsidP="004E1003">
            <w:pPr>
              <w:pStyle w:val="1bodycopy11pt"/>
            </w:pPr>
            <w:r>
              <w:t>September 2024</w:t>
            </w:r>
          </w:p>
        </w:tc>
      </w:tr>
    </w:tbl>
    <w:p w14:paraId="7F785A65" w14:textId="77777777" w:rsidR="006A6D12" w:rsidRDefault="006A6D12" w:rsidP="00525CE4">
      <w:pPr>
        <w:tabs>
          <w:tab w:val="left" w:pos="1545"/>
        </w:tabs>
        <w:ind w:right="416"/>
      </w:pPr>
    </w:p>
    <w:p w14:paraId="448C9BF8" w14:textId="77777777" w:rsidR="007E38F9" w:rsidRDefault="007E38F9" w:rsidP="00525CE4">
      <w:pPr>
        <w:tabs>
          <w:tab w:val="left" w:pos="1545"/>
        </w:tabs>
        <w:ind w:right="416"/>
      </w:pPr>
    </w:p>
    <w:p w14:paraId="7AE61AD2" w14:textId="43254AEB" w:rsidR="00626F44" w:rsidRPr="00626F44" w:rsidRDefault="00626F44" w:rsidP="00626F44">
      <w:pPr>
        <w:shd w:val="clear" w:color="auto" w:fill="FFFFFF"/>
        <w:spacing w:before="100" w:beforeAutospacing="1" w:after="100" w:afterAutospacing="1" w:line="240" w:lineRule="auto"/>
        <w:outlineLvl w:val="0"/>
        <w:rPr>
          <w:rFonts w:asciiTheme="minorHAnsi" w:eastAsia="Times New Roman" w:hAnsiTheme="minorHAnsi" w:cstheme="minorHAnsi"/>
          <w:b/>
          <w:bCs/>
          <w:kern w:val="36"/>
          <w:sz w:val="24"/>
          <w:szCs w:val="24"/>
          <w:lang w:eastAsia="en-GB"/>
        </w:rPr>
      </w:pPr>
      <w:r>
        <w:rPr>
          <w:rFonts w:asciiTheme="minorHAnsi" w:eastAsia="Times New Roman" w:hAnsiTheme="minorHAnsi" w:cstheme="minorHAnsi"/>
          <w:b/>
          <w:bCs/>
          <w:kern w:val="36"/>
          <w:sz w:val="24"/>
          <w:szCs w:val="24"/>
          <w:lang w:eastAsia="en-GB"/>
        </w:rPr>
        <w:lastRenderedPageBreak/>
        <w:t xml:space="preserve">Smallwood Parents </w:t>
      </w:r>
      <w:r w:rsidR="00052F83">
        <w:rPr>
          <w:rFonts w:asciiTheme="minorHAnsi" w:eastAsia="Times New Roman" w:hAnsiTheme="minorHAnsi" w:cstheme="minorHAnsi"/>
          <w:b/>
          <w:bCs/>
          <w:kern w:val="36"/>
          <w:sz w:val="24"/>
          <w:szCs w:val="24"/>
          <w:lang w:eastAsia="en-GB"/>
        </w:rPr>
        <w:t xml:space="preserve">Friends </w:t>
      </w:r>
      <w:r>
        <w:rPr>
          <w:rFonts w:asciiTheme="minorHAnsi" w:eastAsia="Times New Roman" w:hAnsiTheme="minorHAnsi" w:cstheme="minorHAnsi"/>
          <w:b/>
          <w:bCs/>
          <w:kern w:val="36"/>
          <w:sz w:val="24"/>
          <w:szCs w:val="24"/>
          <w:lang w:eastAsia="en-GB"/>
        </w:rPr>
        <w:t>Teacher Association</w:t>
      </w:r>
    </w:p>
    <w:p w14:paraId="689FDFB3"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Title</w:t>
      </w:r>
    </w:p>
    <w:p w14:paraId="5855C824" w14:textId="08B802A6"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The Association shall be known as ‘</w:t>
      </w:r>
      <w:r>
        <w:rPr>
          <w:rFonts w:asciiTheme="minorHAnsi" w:eastAsia="Times New Roman" w:hAnsiTheme="minorHAnsi" w:cstheme="minorHAnsi"/>
          <w:sz w:val="24"/>
          <w:szCs w:val="24"/>
          <w:lang w:eastAsia="en-GB"/>
        </w:rPr>
        <w:t>Smallwood PT</w:t>
      </w:r>
      <w:r w:rsidR="00052F83">
        <w:rPr>
          <w:rFonts w:asciiTheme="minorHAnsi" w:eastAsia="Times New Roman" w:hAnsiTheme="minorHAnsi" w:cstheme="minorHAnsi"/>
          <w:sz w:val="24"/>
          <w:szCs w:val="24"/>
          <w:lang w:eastAsia="en-GB"/>
        </w:rPr>
        <w:t>F</w:t>
      </w:r>
      <w:r>
        <w:rPr>
          <w:rFonts w:asciiTheme="minorHAnsi" w:eastAsia="Times New Roman" w:hAnsiTheme="minorHAnsi" w:cstheme="minorHAnsi"/>
          <w:sz w:val="24"/>
          <w:szCs w:val="24"/>
          <w:lang w:eastAsia="en-GB"/>
        </w:rPr>
        <w:t>A’</w:t>
      </w:r>
      <w:r w:rsidRPr="00626F44">
        <w:rPr>
          <w:rFonts w:asciiTheme="minorHAnsi" w:eastAsia="Times New Roman" w:hAnsiTheme="minorHAnsi" w:cstheme="minorHAnsi"/>
          <w:sz w:val="24"/>
          <w:szCs w:val="24"/>
          <w:lang w:eastAsia="en-GB"/>
        </w:rPr>
        <w:t>.</w:t>
      </w:r>
    </w:p>
    <w:p w14:paraId="6DEBFF6B"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Aims</w:t>
      </w:r>
    </w:p>
    <w:p w14:paraId="11B28CC2"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 xml:space="preserve">The aims of the Association are to advance the education and wellbeing of the pupils of the school by providing or assisting in the provision of facilities for education at the school. This </w:t>
      </w:r>
      <w:proofErr w:type="gramStart"/>
      <w:r w:rsidRPr="00626F44">
        <w:rPr>
          <w:rFonts w:asciiTheme="minorHAnsi" w:eastAsia="Times New Roman" w:hAnsiTheme="minorHAnsi" w:cstheme="minorHAnsi"/>
          <w:sz w:val="24"/>
          <w:szCs w:val="24"/>
          <w:lang w:eastAsia="en-GB"/>
        </w:rPr>
        <w:t>includes:-</w:t>
      </w:r>
      <w:proofErr w:type="gramEnd"/>
    </w:p>
    <w:p w14:paraId="09CE9CB6" w14:textId="1BC0A73A"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a) promoting close co-operation and communication between parents and teachers</w:t>
      </w:r>
      <w:r w:rsidRPr="00626F44">
        <w:rPr>
          <w:rFonts w:asciiTheme="minorHAnsi" w:eastAsia="Times New Roman" w:hAnsiTheme="minorHAnsi" w:cstheme="minorHAnsi"/>
          <w:sz w:val="24"/>
          <w:szCs w:val="24"/>
          <w:lang w:eastAsia="en-GB"/>
        </w:rPr>
        <w:br/>
        <w:t>b) studying and discussing matters of mutual interest relating to the education and welfare of pupils</w:t>
      </w:r>
      <w:r w:rsidRPr="00626F44">
        <w:rPr>
          <w:rFonts w:asciiTheme="minorHAnsi" w:eastAsia="Times New Roman" w:hAnsiTheme="minorHAnsi" w:cstheme="minorHAnsi"/>
          <w:sz w:val="24"/>
          <w:szCs w:val="24"/>
          <w:lang w:eastAsia="en-GB"/>
        </w:rPr>
        <w:br/>
        <w:t>c) engaging in activities which support and advance the education of the pupils attending the school, including fund raising and after school activities</w:t>
      </w:r>
      <w:r w:rsidRPr="00626F44">
        <w:rPr>
          <w:rFonts w:asciiTheme="minorHAnsi" w:eastAsia="Times New Roman" w:hAnsiTheme="minorHAnsi" w:cstheme="minorHAnsi"/>
          <w:sz w:val="24"/>
          <w:szCs w:val="24"/>
          <w:lang w:eastAsia="en-GB"/>
        </w:rPr>
        <w:br/>
      </w:r>
    </w:p>
    <w:p w14:paraId="565EA85D"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Membership</w:t>
      </w:r>
    </w:p>
    <w:p w14:paraId="086DE51C"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The Members of the Association shall comprise all parents or guardians of children attending the school (including nursery class) and all teachers employed at the school.</w:t>
      </w:r>
    </w:p>
    <w:p w14:paraId="7AFB172B"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Powers of the Association</w:t>
      </w:r>
    </w:p>
    <w:p w14:paraId="0DB4CF13"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 xml:space="preserve">The Association shall have the power to do anything considered by the General Committee to be in furtherance of the aims. This includes the </w:t>
      </w:r>
      <w:proofErr w:type="gramStart"/>
      <w:r w:rsidRPr="00626F44">
        <w:rPr>
          <w:rFonts w:asciiTheme="minorHAnsi" w:eastAsia="Times New Roman" w:hAnsiTheme="minorHAnsi" w:cstheme="minorHAnsi"/>
          <w:sz w:val="24"/>
          <w:szCs w:val="24"/>
          <w:lang w:eastAsia="en-GB"/>
        </w:rPr>
        <w:t>power:-</w:t>
      </w:r>
      <w:proofErr w:type="gramEnd"/>
    </w:p>
    <w:p w14:paraId="6C78C884" w14:textId="4C78C894"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a) to raise funds and invite and receive contributions in furtherance of the aims of the Association</w:t>
      </w:r>
      <w:r w:rsidRPr="00626F44">
        <w:rPr>
          <w:rFonts w:asciiTheme="minorHAnsi" w:eastAsia="Times New Roman" w:hAnsiTheme="minorHAnsi" w:cstheme="minorHAnsi"/>
          <w:sz w:val="24"/>
          <w:szCs w:val="24"/>
          <w:lang w:eastAsia="en-GB"/>
        </w:rPr>
        <w:br/>
        <w:t>b) to purchase, retain and sell donations and other assets</w:t>
      </w:r>
      <w:r w:rsidRPr="00626F44">
        <w:rPr>
          <w:rFonts w:asciiTheme="minorHAnsi" w:eastAsia="Times New Roman" w:hAnsiTheme="minorHAnsi" w:cstheme="minorHAnsi"/>
          <w:sz w:val="24"/>
          <w:szCs w:val="24"/>
          <w:lang w:eastAsia="en-GB"/>
        </w:rPr>
        <w:br/>
        <w:t>c) to pay from the funds of the Association all the proper costs and expenses incurred by the General Committee in establishing and administering the charity and funds of the Association.</w:t>
      </w:r>
      <w:r w:rsidRPr="00626F44">
        <w:rPr>
          <w:rFonts w:asciiTheme="minorHAnsi" w:eastAsia="Times New Roman" w:hAnsiTheme="minorHAnsi" w:cstheme="minorHAnsi"/>
          <w:sz w:val="24"/>
          <w:szCs w:val="24"/>
          <w:lang w:eastAsia="en-GB"/>
        </w:rPr>
        <w:br/>
        <w:t xml:space="preserve">d) to establish and operate </w:t>
      </w:r>
      <w:r w:rsidRPr="00626F44">
        <w:rPr>
          <w:rFonts w:asciiTheme="minorHAnsi" w:eastAsia="Times New Roman" w:hAnsiTheme="minorHAnsi" w:cstheme="minorHAnsi"/>
          <w:sz w:val="24"/>
          <w:szCs w:val="24"/>
          <w:highlight w:val="yellow"/>
          <w:lang w:eastAsia="en-GB"/>
        </w:rPr>
        <w:t>both current accounts and deposit accounts</w:t>
      </w:r>
      <w:r w:rsidRPr="00626F44">
        <w:rPr>
          <w:rFonts w:asciiTheme="minorHAnsi" w:eastAsia="Times New Roman" w:hAnsiTheme="minorHAnsi" w:cstheme="minorHAnsi"/>
          <w:sz w:val="24"/>
          <w:szCs w:val="24"/>
          <w:lang w:eastAsia="en-GB"/>
        </w:rPr>
        <w:t xml:space="preserve"> with bankers in the name of the Association provided that </w:t>
      </w:r>
      <w:r w:rsidR="00052F83">
        <w:rPr>
          <w:rFonts w:asciiTheme="minorHAnsi" w:eastAsia="Times New Roman" w:hAnsiTheme="minorHAnsi" w:cstheme="minorHAnsi"/>
          <w:sz w:val="24"/>
          <w:szCs w:val="24"/>
          <w:lang w:eastAsia="en-GB"/>
        </w:rPr>
        <w:t xml:space="preserve">payments made above £500 are approved by two members </w:t>
      </w:r>
      <w:r w:rsidRPr="00626F44">
        <w:rPr>
          <w:rFonts w:asciiTheme="minorHAnsi" w:eastAsia="Times New Roman" w:hAnsiTheme="minorHAnsi" w:cstheme="minorHAnsi"/>
          <w:sz w:val="24"/>
          <w:szCs w:val="24"/>
          <w:lang w:eastAsia="en-GB"/>
        </w:rPr>
        <w:t>of the General Committee</w:t>
      </w:r>
      <w:r w:rsidR="00052F83">
        <w:rPr>
          <w:rFonts w:asciiTheme="minorHAnsi" w:eastAsia="Times New Roman" w:hAnsiTheme="minorHAnsi" w:cstheme="minorHAnsi"/>
          <w:sz w:val="24"/>
          <w:szCs w:val="24"/>
          <w:lang w:eastAsia="en-GB"/>
        </w:rPr>
        <w:t>.</w:t>
      </w:r>
    </w:p>
    <w:p w14:paraId="70B16E21"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Office Bearers</w:t>
      </w:r>
    </w:p>
    <w:p w14:paraId="61DAE3B1" w14:textId="19E00DE9" w:rsidR="00626F44" w:rsidRPr="00626F44" w:rsidRDefault="00626F44" w:rsidP="00626F44">
      <w:pPr>
        <w:numPr>
          <w:ilvl w:val="0"/>
          <w:numId w:val="3"/>
        </w:numPr>
        <w:shd w:val="clear" w:color="auto" w:fill="FFFFFF"/>
        <w:spacing w:before="100" w:beforeAutospacing="1" w:after="100" w:afterAutospacing="1" w:line="48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Head Teacher of the School</w:t>
      </w:r>
    </w:p>
    <w:p w14:paraId="255DF94F" w14:textId="77777777" w:rsidR="00626F44" w:rsidRPr="00626F44" w:rsidRDefault="00626F44" w:rsidP="00626F44">
      <w:pPr>
        <w:numPr>
          <w:ilvl w:val="0"/>
          <w:numId w:val="3"/>
        </w:numPr>
        <w:shd w:val="clear" w:color="auto" w:fill="FFFFFF"/>
        <w:spacing w:before="100" w:beforeAutospacing="1" w:after="100" w:afterAutospacing="1" w:line="48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Chairperson</w:t>
      </w:r>
    </w:p>
    <w:p w14:paraId="213216C8" w14:textId="77777777" w:rsidR="00626F44" w:rsidRPr="00626F44" w:rsidRDefault="00626F44" w:rsidP="00626F44">
      <w:pPr>
        <w:numPr>
          <w:ilvl w:val="0"/>
          <w:numId w:val="3"/>
        </w:numPr>
        <w:shd w:val="clear" w:color="auto" w:fill="FFFFFF"/>
        <w:spacing w:before="100" w:beforeAutospacing="1" w:after="100" w:afterAutospacing="1" w:line="48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Vice Chairperson</w:t>
      </w:r>
    </w:p>
    <w:p w14:paraId="19A0AA49" w14:textId="77777777" w:rsidR="00626F44" w:rsidRPr="00626F44" w:rsidRDefault="00626F44" w:rsidP="00626F44">
      <w:pPr>
        <w:numPr>
          <w:ilvl w:val="0"/>
          <w:numId w:val="3"/>
        </w:numPr>
        <w:shd w:val="clear" w:color="auto" w:fill="FFFFFF"/>
        <w:spacing w:before="100" w:beforeAutospacing="1" w:after="100" w:afterAutospacing="1" w:line="48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Secretary</w:t>
      </w:r>
    </w:p>
    <w:p w14:paraId="43B16BC4" w14:textId="77777777" w:rsidR="00626F44" w:rsidRPr="00626F44" w:rsidRDefault="00626F44" w:rsidP="00626F44">
      <w:pPr>
        <w:numPr>
          <w:ilvl w:val="0"/>
          <w:numId w:val="3"/>
        </w:numPr>
        <w:shd w:val="clear" w:color="auto" w:fill="FFFFFF"/>
        <w:spacing w:before="100" w:beforeAutospacing="1" w:after="100" w:afterAutospacing="1" w:line="48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Treasurer</w:t>
      </w:r>
    </w:p>
    <w:p w14:paraId="33D9BEAC" w14:textId="673F16D6"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lastRenderedPageBreak/>
        <w:t>The Secretary shall be responsible for keeping accurate Minutes of all meetings and distributing these to the Committee members. Copies should be made available to the Parent Council and to any member of the Association who requests them.</w:t>
      </w:r>
    </w:p>
    <w:p w14:paraId="43749132"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General Committee</w:t>
      </w:r>
    </w:p>
    <w:p w14:paraId="2892C5E0" w14:textId="0C6E9BC9" w:rsidR="00626F44" w:rsidRPr="00626F44" w:rsidRDefault="004D2D7D" w:rsidP="00626F44">
      <w:pPr>
        <w:shd w:val="clear" w:color="auto" w:fill="FFFFFF"/>
        <w:spacing w:after="300" w:line="240" w:lineRule="auto"/>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Officers</w:t>
      </w:r>
      <w:r w:rsidR="00626F44" w:rsidRPr="00626F44">
        <w:rPr>
          <w:rFonts w:asciiTheme="minorHAnsi" w:eastAsia="Times New Roman" w:hAnsiTheme="minorHAnsi" w:cstheme="minorHAnsi"/>
          <w:sz w:val="24"/>
          <w:szCs w:val="24"/>
          <w:lang w:eastAsia="en-GB"/>
        </w:rPr>
        <w:t xml:space="preserve"> of the Committee shall be appointed at the AGM. They shall be elected for a period of </w:t>
      </w:r>
      <w:r>
        <w:rPr>
          <w:rFonts w:asciiTheme="minorHAnsi" w:eastAsia="Times New Roman" w:hAnsiTheme="minorHAnsi" w:cstheme="minorHAnsi"/>
          <w:sz w:val="24"/>
          <w:szCs w:val="24"/>
          <w:lang w:eastAsia="en-GB"/>
        </w:rPr>
        <w:t>2</w:t>
      </w:r>
      <w:r w:rsidR="00626F44" w:rsidRPr="00626F44">
        <w:rPr>
          <w:rFonts w:asciiTheme="minorHAnsi" w:eastAsia="Times New Roman" w:hAnsiTheme="minorHAnsi" w:cstheme="minorHAnsi"/>
          <w:sz w:val="24"/>
          <w:szCs w:val="24"/>
          <w:lang w:eastAsia="en-GB"/>
        </w:rPr>
        <w:t xml:space="preserve"> years or until the AGM immediately following t</w:t>
      </w:r>
      <w:r>
        <w:rPr>
          <w:rFonts w:asciiTheme="minorHAnsi" w:eastAsia="Times New Roman" w:hAnsiTheme="minorHAnsi" w:cstheme="minorHAnsi"/>
          <w:sz w:val="24"/>
          <w:szCs w:val="24"/>
          <w:lang w:eastAsia="en-GB"/>
        </w:rPr>
        <w:t>wo</w:t>
      </w:r>
      <w:r w:rsidR="00626F44" w:rsidRPr="00626F44">
        <w:rPr>
          <w:rFonts w:asciiTheme="minorHAnsi" w:eastAsia="Times New Roman" w:hAnsiTheme="minorHAnsi" w:cstheme="minorHAnsi"/>
          <w:sz w:val="24"/>
          <w:szCs w:val="24"/>
          <w:lang w:eastAsia="en-GB"/>
        </w:rPr>
        <w:t xml:space="preserve"> </w:t>
      </w:r>
      <w:proofErr w:type="spellStart"/>
      <w:r w:rsidR="00626F44" w:rsidRPr="00626F44">
        <w:rPr>
          <w:rFonts w:asciiTheme="minorHAnsi" w:eastAsia="Times New Roman" w:hAnsiTheme="minorHAnsi" w:cstheme="minorHAnsi"/>
          <w:sz w:val="24"/>
          <w:szCs w:val="24"/>
          <w:lang w:eastAsia="en-GB"/>
        </w:rPr>
        <w:t>year’s service</w:t>
      </w:r>
      <w:proofErr w:type="spellEnd"/>
      <w:r w:rsidR="00626F44" w:rsidRPr="00626F44">
        <w:rPr>
          <w:rFonts w:asciiTheme="minorHAnsi" w:eastAsia="Times New Roman" w:hAnsiTheme="minorHAnsi" w:cstheme="minorHAnsi"/>
          <w:sz w:val="24"/>
          <w:szCs w:val="24"/>
          <w:lang w:eastAsia="en-GB"/>
        </w:rPr>
        <w:t xml:space="preserve"> should they join mid-term.</w:t>
      </w:r>
    </w:p>
    <w:p w14:paraId="21BDFA0B"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In the event of any vacancies, the Committee shall have the right to co-opt as many members as necessary to complete the complement until the following AGM.</w:t>
      </w:r>
    </w:p>
    <w:p w14:paraId="102E3F68"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Where a member of the Committee fails to attend regular meetings and does not play an active role in any of the activities of the Association, the General Committee reserves the right to ask the member to step down.</w:t>
      </w:r>
    </w:p>
    <w:p w14:paraId="5943303A"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Meetings of the General Committee shall be held as required during term time.</w:t>
      </w:r>
    </w:p>
    <w:p w14:paraId="019E0ACC"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Each member of the committee shall have one vote and resolutions shall be passed by a simple majority vote of those present. The Chairman shall have the deciding vote which shall be used only in the event of a tie.</w:t>
      </w:r>
    </w:p>
    <w:p w14:paraId="2710F2E7"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Annual General Meetings</w:t>
      </w:r>
    </w:p>
    <w:p w14:paraId="504343A3" w14:textId="5EAB4071"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 xml:space="preserve">The Annual General Meeting (AGM) shall be held in </w:t>
      </w:r>
      <w:r w:rsidR="0085796E">
        <w:rPr>
          <w:rFonts w:asciiTheme="minorHAnsi" w:eastAsia="Times New Roman" w:hAnsiTheme="minorHAnsi" w:cstheme="minorHAnsi"/>
          <w:sz w:val="24"/>
          <w:szCs w:val="24"/>
          <w:lang w:eastAsia="en-GB"/>
        </w:rPr>
        <w:t>July</w:t>
      </w:r>
      <w:r w:rsidRPr="00626F44">
        <w:rPr>
          <w:rFonts w:asciiTheme="minorHAnsi" w:eastAsia="Times New Roman" w:hAnsiTheme="minorHAnsi" w:cstheme="minorHAnsi"/>
          <w:sz w:val="24"/>
          <w:szCs w:val="24"/>
          <w:lang w:eastAsia="en-GB"/>
        </w:rPr>
        <w:t xml:space="preserve"> each year. The notice calling the meeting shall be sent to members at least 21 days in advance provided that non-receipt of such notice by any member shall not invalidate the meeting.</w:t>
      </w:r>
      <w:r w:rsidRPr="00626F44">
        <w:rPr>
          <w:rFonts w:asciiTheme="minorHAnsi" w:eastAsia="Times New Roman" w:hAnsiTheme="minorHAnsi" w:cstheme="minorHAnsi"/>
          <w:sz w:val="24"/>
          <w:szCs w:val="24"/>
          <w:lang w:eastAsia="en-GB"/>
        </w:rPr>
        <w:br/>
        <w:t xml:space="preserve">The business shall </w:t>
      </w:r>
      <w:proofErr w:type="gramStart"/>
      <w:r w:rsidRPr="00626F44">
        <w:rPr>
          <w:rFonts w:asciiTheme="minorHAnsi" w:eastAsia="Times New Roman" w:hAnsiTheme="minorHAnsi" w:cstheme="minorHAnsi"/>
          <w:sz w:val="24"/>
          <w:szCs w:val="24"/>
          <w:lang w:eastAsia="en-GB"/>
        </w:rPr>
        <w:t>include:-</w:t>
      </w:r>
      <w:proofErr w:type="gramEnd"/>
    </w:p>
    <w:p w14:paraId="3F86A0A4"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a) the work of the Committee</w:t>
      </w:r>
      <w:r w:rsidRPr="00626F44">
        <w:rPr>
          <w:rFonts w:asciiTheme="minorHAnsi" w:eastAsia="Times New Roman" w:hAnsiTheme="minorHAnsi" w:cstheme="minorHAnsi"/>
          <w:sz w:val="24"/>
          <w:szCs w:val="24"/>
          <w:lang w:eastAsia="en-GB"/>
        </w:rPr>
        <w:br/>
        <w:t>b) approval of the Accounts for the preceding year</w:t>
      </w:r>
      <w:r w:rsidRPr="00626F44">
        <w:rPr>
          <w:rFonts w:asciiTheme="minorHAnsi" w:eastAsia="Times New Roman" w:hAnsiTheme="minorHAnsi" w:cstheme="minorHAnsi"/>
          <w:sz w:val="24"/>
          <w:szCs w:val="24"/>
          <w:lang w:eastAsia="en-GB"/>
        </w:rPr>
        <w:br/>
        <w:t>c) appointment of an independent examiner of the Accounts</w:t>
      </w:r>
      <w:r w:rsidRPr="00626F44">
        <w:rPr>
          <w:rFonts w:asciiTheme="minorHAnsi" w:eastAsia="Times New Roman" w:hAnsiTheme="minorHAnsi" w:cstheme="minorHAnsi"/>
          <w:sz w:val="24"/>
          <w:szCs w:val="24"/>
          <w:lang w:eastAsia="en-GB"/>
        </w:rPr>
        <w:br/>
        <w:t>d) receipt of reports of the Office Bearers</w:t>
      </w:r>
      <w:r w:rsidRPr="00626F44">
        <w:rPr>
          <w:rFonts w:asciiTheme="minorHAnsi" w:eastAsia="Times New Roman" w:hAnsiTheme="minorHAnsi" w:cstheme="minorHAnsi"/>
          <w:sz w:val="24"/>
          <w:szCs w:val="24"/>
          <w:lang w:eastAsia="en-GB"/>
        </w:rPr>
        <w:br/>
        <w:t>e) election of members to serve on the Committee</w:t>
      </w:r>
    </w:p>
    <w:p w14:paraId="2ACD7C43"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 xml:space="preserve">At all Annual General Meetings voting shall be on the basis of one vote per member present at the </w:t>
      </w:r>
      <w:proofErr w:type="spellStart"/>
      <w:proofErr w:type="gramStart"/>
      <w:r w:rsidRPr="00626F44">
        <w:rPr>
          <w:rFonts w:asciiTheme="minorHAnsi" w:eastAsia="Times New Roman" w:hAnsiTheme="minorHAnsi" w:cstheme="minorHAnsi"/>
          <w:sz w:val="24"/>
          <w:szCs w:val="24"/>
          <w:lang w:eastAsia="en-GB"/>
        </w:rPr>
        <w:t>meeting.At</w:t>
      </w:r>
      <w:proofErr w:type="spellEnd"/>
      <w:proofErr w:type="gramEnd"/>
      <w:r w:rsidRPr="00626F44">
        <w:rPr>
          <w:rFonts w:asciiTheme="minorHAnsi" w:eastAsia="Times New Roman" w:hAnsiTheme="minorHAnsi" w:cstheme="minorHAnsi"/>
          <w:sz w:val="24"/>
          <w:szCs w:val="24"/>
          <w:lang w:eastAsia="en-GB"/>
        </w:rPr>
        <w:t xml:space="preserve"> all Annual General Meetings the quorum shall consist of no less than 5 members of the Association.</w:t>
      </w:r>
    </w:p>
    <w:p w14:paraId="2824D129" w14:textId="3AE075AC"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The General Committee or a minimum of 5 members, on submission of a formal written request, shall have the power a call Extraordinary General Meeting (EGM).</w:t>
      </w:r>
    </w:p>
    <w:p w14:paraId="2778DBED" w14:textId="77777777" w:rsid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Any member of the Association shall have the right to raise a motion to be voted on at the Annual General Meeting by sending the motion in writing to the Secretary by no later than 10 days prior to the AGM.</w:t>
      </w:r>
    </w:p>
    <w:p w14:paraId="2D3B1CAA" w14:textId="77777777" w:rsidR="007E38F9" w:rsidRPr="00626F44" w:rsidRDefault="007E38F9" w:rsidP="00626F44">
      <w:pPr>
        <w:shd w:val="clear" w:color="auto" w:fill="FFFFFF"/>
        <w:spacing w:after="300" w:line="240" w:lineRule="auto"/>
        <w:rPr>
          <w:rFonts w:asciiTheme="minorHAnsi" w:eastAsia="Times New Roman" w:hAnsiTheme="minorHAnsi" w:cstheme="minorHAnsi"/>
          <w:sz w:val="24"/>
          <w:szCs w:val="24"/>
          <w:lang w:eastAsia="en-GB"/>
        </w:rPr>
      </w:pPr>
    </w:p>
    <w:p w14:paraId="6299D841"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lastRenderedPageBreak/>
        <w:t>Finance</w:t>
      </w:r>
    </w:p>
    <w:p w14:paraId="430A288E"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 xml:space="preserve">Funds of the Association shall be lodged in a bank, building society or other account in the name of the Association. Cheques shall be </w:t>
      </w:r>
      <w:proofErr w:type="gramStart"/>
      <w:r w:rsidRPr="00626F44">
        <w:rPr>
          <w:rFonts w:asciiTheme="minorHAnsi" w:eastAsia="Times New Roman" w:hAnsiTheme="minorHAnsi" w:cstheme="minorHAnsi"/>
          <w:sz w:val="24"/>
          <w:szCs w:val="24"/>
          <w:lang w:eastAsia="en-GB"/>
        </w:rPr>
        <w:t>drawn</w:t>
      </w:r>
      <w:proofErr w:type="gramEnd"/>
      <w:r w:rsidRPr="00626F44">
        <w:rPr>
          <w:rFonts w:asciiTheme="minorHAnsi" w:eastAsia="Times New Roman" w:hAnsiTheme="minorHAnsi" w:cstheme="minorHAnsi"/>
          <w:sz w:val="24"/>
          <w:szCs w:val="24"/>
          <w:lang w:eastAsia="en-GB"/>
        </w:rPr>
        <w:t xml:space="preserve"> or withdrawals made against the signatures of two named Committee members.</w:t>
      </w:r>
    </w:p>
    <w:p w14:paraId="77C29B7C"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The Treasurer shall be responsible for keeping accurate records of the financial transactions of the Association.</w:t>
      </w:r>
    </w:p>
    <w:p w14:paraId="7FD3E452" w14:textId="448C61D2"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 xml:space="preserve">The Association’s financial year shall end on the last day of </w:t>
      </w:r>
      <w:r w:rsidR="0085796E">
        <w:rPr>
          <w:rFonts w:asciiTheme="minorHAnsi" w:eastAsia="Times New Roman" w:hAnsiTheme="minorHAnsi" w:cstheme="minorHAnsi"/>
          <w:sz w:val="24"/>
          <w:szCs w:val="24"/>
          <w:lang w:eastAsia="en-GB"/>
        </w:rPr>
        <w:t>August</w:t>
      </w:r>
      <w:r w:rsidRPr="00626F44">
        <w:rPr>
          <w:rFonts w:asciiTheme="minorHAnsi" w:eastAsia="Times New Roman" w:hAnsiTheme="minorHAnsi" w:cstheme="minorHAnsi"/>
          <w:sz w:val="24"/>
          <w:szCs w:val="24"/>
          <w:lang w:eastAsia="en-GB"/>
        </w:rPr>
        <w:t xml:space="preserve"> in each year. The accounts shall be reviewed annually by an independent examiner appointed at the previous AGM by the members.</w:t>
      </w:r>
    </w:p>
    <w:p w14:paraId="7EEB1CCA"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The Committee shall be responsible for ensuring that all property/money received by/for the Association shall be applied for the aims of the Association.</w:t>
      </w:r>
    </w:p>
    <w:p w14:paraId="1CBC6D18"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Alterations to the Constitution</w:t>
      </w:r>
    </w:p>
    <w:p w14:paraId="03B1E101"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Changes or additions must be made at an AGM. The proposed change shall be specified in the notice calling the meeting.</w:t>
      </w:r>
    </w:p>
    <w:p w14:paraId="5A118814" w14:textId="77777777" w:rsidR="00626F44" w:rsidRPr="00626F44" w:rsidRDefault="00626F44" w:rsidP="00626F44">
      <w:pPr>
        <w:shd w:val="clear" w:color="auto" w:fill="FFFFFF"/>
        <w:spacing w:before="100" w:beforeAutospacing="1" w:after="100" w:afterAutospacing="1" w:line="240" w:lineRule="auto"/>
        <w:outlineLvl w:val="1"/>
        <w:rPr>
          <w:rFonts w:asciiTheme="minorHAnsi" w:eastAsia="Times New Roman" w:hAnsiTheme="minorHAnsi" w:cstheme="minorHAnsi"/>
          <w:b/>
          <w:bCs/>
          <w:sz w:val="24"/>
          <w:szCs w:val="24"/>
          <w:lang w:eastAsia="en-GB"/>
        </w:rPr>
      </w:pPr>
      <w:r w:rsidRPr="00626F44">
        <w:rPr>
          <w:rFonts w:asciiTheme="minorHAnsi" w:eastAsia="Times New Roman" w:hAnsiTheme="minorHAnsi" w:cstheme="minorHAnsi"/>
          <w:b/>
          <w:bCs/>
          <w:sz w:val="24"/>
          <w:szCs w:val="24"/>
          <w:lang w:eastAsia="en-GB"/>
        </w:rPr>
        <w:t>Dissolution</w:t>
      </w:r>
    </w:p>
    <w:p w14:paraId="6D9E4141" w14:textId="77777777" w:rsidR="00626F44" w:rsidRPr="00626F44" w:rsidRDefault="00626F44" w:rsidP="00626F44">
      <w:pPr>
        <w:shd w:val="clear" w:color="auto" w:fill="FFFFFF"/>
        <w:spacing w:after="300" w:line="240" w:lineRule="auto"/>
        <w:rPr>
          <w:rFonts w:asciiTheme="minorHAnsi" w:eastAsia="Times New Roman" w:hAnsiTheme="minorHAnsi" w:cstheme="minorHAnsi"/>
          <w:sz w:val="24"/>
          <w:szCs w:val="24"/>
          <w:lang w:eastAsia="en-GB"/>
        </w:rPr>
      </w:pPr>
      <w:r w:rsidRPr="00626F44">
        <w:rPr>
          <w:rFonts w:asciiTheme="minorHAnsi" w:eastAsia="Times New Roman" w:hAnsiTheme="minorHAnsi" w:cstheme="minorHAnsi"/>
          <w:sz w:val="24"/>
          <w:szCs w:val="24"/>
          <w:lang w:eastAsia="en-GB"/>
        </w:rPr>
        <w:t>If it becomes necessary to dissolve the Association, by reason of it being impossible to achieve the objectives for which the Association is set up, this decision must be made by no less than 5 members of the Association voting in person plus the President of the Association. Any remaining funds should be distributed for the benefit of the children at the school.</w:t>
      </w:r>
    </w:p>
    <w:sectPr w:rsidR="00626F44" w:rsidRPr="00626F44" w:rsidSect="007E38F9">
      <w:headerReference w:type="even" r:id="rId8"/>
      <w:headerReference w:type="default" r:id="rId9"/>
      <w:footerReference w:type="even" r:id="rId10"/>
      <w:footerReference w:type="default" r:id="rId11"/>
      <w:headerReference w:type="first" r:id="rId12"/>
      <w:footerReference w:type="first" r:id="rId13"/>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84E6F" w14:textId="77777777" w:rsidR="006A6D12" w:rsidRDefault="006A6D12" w:rsidP="00D53539">
      <w:pPr>
        <w:spacing w:after="0" w:line="240" w:lineRule="auto"/>
      </w:pPr>
      <w:r>
        <w:separator/>
      </w:r>
    </w:p>
  </w:endnote>
  <w:endnote w:type="continuationSeparator" w:id="0">
    <w:p w14:paraId="3997AA59" w14:textId="77777777" w:rsidR="006A6D12" w:rsidRDefault="006A6D12" w:rsidP="00D5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741C" w14:textId="77777777" w:rsidR="00DB794E" w:rsidRDefault="00DB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2037" w14:textId="77777777" w:rsidR="006A6D12" w:rsidRDefault="00C41130">
    <w:pPr>
      <w:pStyle w:val="Footer"/>
      <w:jc w:val="center"/>
    </w:pPr>
    <w:r>
      <w:fldChar w:fldCharType="begin"/>
    </w:r>
    <w:r>
      <w:instrText xml:space="preserve"> PAGE   \* MERGEFORMAT </w:instrText>
    </w:r>
    <w:r>
      <w:fldChar w:fldCharType="separate"/>
    </w:r>
    <w:r w:rsidR="007E2E2A">
      <w:rPr>
        <w:noProof/>
      </w:rPr>
      <w:t>3</w:t>
    </w:r>
    <w:r>
      <w:rPr>
        <w:noProof/>
      </w:rPr>
      <w:fldChar w:fldCharType="end"/>
    </w:r>
  </w:p>
  <w:p w14:paraId="0DA2907C" w14:textId="77777777" w:rsidR="006A6D12" w:rsidRDefault="006A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5168" w14:textId="77777777" w:rsidR="00DB794E" w:rsidRDefault="00DB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A0DE" w14:textId="77777777" w:rsidR="006A6D12" w:rsidRDefault="006A6D12" w:rsidP="00D53539">
      <w:pPr>
        <w:spacing w:after="0" w:line="240" w:lineRule="auto"/>
      </w:pPr>
      <w:r>
        <w:separator/>
      </w:r>
    </w:p>
  </w:footnote>
  <w:footnote w:type="continuationSeparator" w:id="0">
    <w:p w14:paraId="702827A9" w14:textId="77777777" w:rsidR="006A6D12" w:rsidRDefault="006A6D12" w:rsidP="00D5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8662" w14:textId="77777777" w:rsidR="00DB794E" w:rsidRDefault="00DB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786567"/>
      <w:docPartObj>
        <w:docPartGallery w:val="Watermarks"/>
        <w:docPartUnique/>
      </w:docPartObj>
    </w:sdtPr>
    <w:sdtContent>
      <w:p w14:paraId="5EBA633B" w14:textId="2FA1E87A" w:rsidR="006A6D12" w:rsidRDefault="00DB794E" w:rsidP="00D53539">
        <w:pPr>
          <w:pStyle w:val="Header"/>
          <w:jc w:val="center"/>
        </w:pPr>
        <w:r>
          <w:rPr>
            <w:noProof/>
          </w:rPr>
          <w:pict w14:anchorId="07213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0066" w14:textId="77777777" w:rsidR="00DB794E" w:rsidRDefault="00DB7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F5E"/>
    <w:multiLevelType w:val="hybridMultilevel"/>
    <w:tmpl w:val="BDFE6CE2"/>
    <w:lvl w:ilvl="0" w:tplc="BB0C456E">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C3B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2F4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4E59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282F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8E69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94A6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06C6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5CC6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687196"/>
    <w:multiLevelType w:val="multilevel"/>
    <w:tmpl w:val="960C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976FD"/>
    <w:multiLevelType w:val="hybridMultilevel"/>
    <w:tmpl w:val="3216F0B6"/>
    <w:lvl w:ilvl="0" w:tplc="FBEC54D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9CB9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AD4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DEE4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DE79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6A63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FE6F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163C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C19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18188071">
    <w:abstractNumId w:val="0"/>
  </w:num>
  <w:num w:numId="2" w16cid:durableId="1327317700">
    <w:abstractNumId w:val="2"/>
  </w:num>
  <w:num w:numId="3" w16cid:durableId="109570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39"/>
    <w:rsid w:val="0001039B"/>
    <w:rsid w:val="00034E48"/>
    <w:rsid w:val="00052F83"/>
    <w:rsid w:val="00060B30"/>
    <w:rsid w:val="0008434E"/>
    <w:rsid w:val="000E3E54"/>
    <w:rsid w:val="00117543"/>
    <w:rsid w:val="002A14BD"/>
    <w:rsid w:val="002F76CE"/>
    <w:rsid w:val="003C2BC3"/>
    <w:rsid w:val="00436967"/>
    <w:rsid w:val="00450B94"/>
    <w:rsid w:val="004D2D7D"/>
    <w:rsid w:val="00525CE4"/>
    <w:rsid w:val="00566AFC"/>
    <w:rsid w:val="005A5580"/>
    <w:rsid w:val="005F0AF0"/>
    <w:rsid w:val="00617482"/>
    <w:rsid w:val="00626F44"/>
    <w:rsid w:val="0064175E"/>
    <w:rsid w:val="006A65C8"/>
    <w:rsid w:val="006A6D12"/>
    <w:rsid w:val="0074558D"/>
    <w:rsid w:val="00747E90"/>
    <w:rsid w:val="00771BC5"/>
    <w:rsid w:val="007D6DC1"/>
    <w:rsid w:val="007E2E2A"/>
    <w:rsid w:val="007E38F9"/>
    <w:rsid w:val="00852A0F"/>
    <w:rsid w:val="0085796E"/>
    <w:rsid w:val="008700FC"/>
    <w:rsid w:val="00925096"/>
    <w:rsid w:val="00927DA3"/>
    <w:rsid w:val="00960BF5"/>
    <w:rsid w:val="009F6D30"/>
    <w:rsid w:val="00A85E57"/>
    <w:rsid w:val="00AB0A35"/>
    <w:rsid w:val="00B17B3B"/>
    <w:rsid w:val="00B256EF"/>
    <w:rsid w:val="00B92EDC"/>
    <w:rsid w:val="00BA32D0"/>
    <w:rsid w:val="00C31BFA"/>
    <w:rsid w:val="00C41130"/>
    <w:rsid w:val="00CF7CEE"/>
    <w:rsid w:val="00D10740"/>
    <w:rsid w:val="00D224BB"/>
    <w:rsid w:val="00D53539"/>
    <w:rsid w:val="00D54484"/>
    <w:rsid w:val="00D63E73"/>
    <w:rsid w:val="00DA74FE"/>
    <w:rsid w:val="00DB794E"/>
    <w:rsid w:val="00E31B18"/>
    <w:rsid w:val="00E4171C"/>
    <w:rsid w:val="00E57FEA"/>
    <w:rsid w:val="00F1720C"/>
    <w:rsid w:val="00FD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3"/>
    <o:shapelayout v:ext="edit">
      <o:idmap v:ext="edit" data="1"/>
    </o:shapelayout>
  </w:shapeDefaults>
  <w:decimalSymbol w:val="."/>
  <w:listSeparator w:val=","/>
  <w14:docId w14:val="3588326C"/>
  <w15:docId w15:val="{E7B72FE0-5931-49A1-B5EF-D3D1792A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7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3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539"/>
    <w:rPr>
      <w:rFonts w:ascii="Tahoma" w:hAnsi="Tahoma" w:cs="Tahoma"/>
      <w:sz w:val="16"/>
      <w:szCs w:val="16"/>
    </w:rPr>
  </w:style>
  <w:style w:type="paragraph" w:styleId="Header">
    <w:name w:val="header"/>
    <w:basedOn w:val="Normal"/>
    <w:link w:val="HeaderChar"/>
    <w:uiPriority w:val="99"/>
    <w:rsid w:val="00D5353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53539"/>
    <w:rPr>
      <w:rFonts w:cs="Times New Roman"/>
    </w:rPr>
  </w:style>
  <w:style w:type="paragraph" w:styleId="Footer">
    <w:name w:val="footer"/>
    <w:basedOn w:val="Normal"/>
    <w:link w:val="FooterChar"/>
    <w:uiPriority w:val="99"/>
    <w:rsid w:val="00D5353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53539"/>
    <w:rPr>
      <w:rFonts w:cs="Times New Roman"/>
    </w:rPr>
  </w:style>
  <w:style w:type="table" w:styleId="TableGrid">
    <w:name w:val="Table Grid"/>
    <w:basedOn w:val="TableNormal"/>
    <w:uiPriority w:val="99"/>
    <w:rsid w:val="00FD77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1BC5"/>
    <w:pPr>
      <w:autoSpaceDE w:val="0"/>
      <w:autoSpaceDN w:val="0"/>
      <w:adjustRightInd w:val="0"/>
    </w:pPr>
    <w:rPr>
      <w:rFonts w:ascii="Lucida Sans" w:hAnsi="Lucida Sans" w:cs="Lucida Sans"/>
      <w:color w:val="000000"/>
      <w:sz w:val="24"/>
      <w:szCs w:val="24"/>
      <w:lang w:eastAsia="en-US"/>
    </w:rPr>
  </w:style>
  <w:style w:type="paragraph" w:customStyle="1" w:styleId="1bodycopy10pt">
    <w:name w:val="1 body copy 10pt"/>
    <w:basedOn w:val="Normal"/>
    <w:link w:val="1bodycopy10ptChar"/>
    <w:qFormat/>
    <w:rsid w:val="00CF7CEE"/>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CF7CEE"/>
    <w:rPr>
      <w:rFonts w:ascii="Arial" w:eastAsia="MS Mincho" w:hAnsi="Arial"/>
      <w:sz w:val="20"/>
      <w:szCs w:val="24"/>
      <w:lang w:val="en-US" w:eastAsia="en-US"/>
    </w:rPr>
  </w:style>
  <w:style w:type="paragraph" w:customStyle="1" w:styleId="1bodycopy11pt">
    <w:name w:val="1 body copy 11pt"/>
    <w:autoRedefine/>
    <w:rsid w:val="00CF7CEE"/>
    <w:pPr>
      <w:spacing w:after="120"/>
      <w:ind w:right="850"/>
    </w:pPr>
    <w:rPr>
      <w:rFonts w:ascii="Arial" w:eastAsia="MS Mincho" w:hAnsi="Arial" w:cs="Arial"/>
      <w:szCs w:val="24"/>
      <w:lang w:val="en-US" w:eastAsia="en-US"/>
    </w:rPr>
  </w:style>
  <w:style w:type="paragraph" w:customStyle="1" w:styleId="3Policytitle">
    <w:name w:val="3 Policy title"/>
    <w:basedOn w:val="Normal"/>
    <w:qFormat/>
    <w:rsid w:val="00CF7CEE"/>
    <w:pPr>
      <w:spacing w:after="120" w:line="240" w:lineRule="auto"/>
    </w:pPr>
    <w:rPr>
      <w:rFonts w:ascii="Arial" w:eastAsia="MS Mincho" w:hAnsi="Arial"/>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1535">
      <w:bodyDiv w:val="1"/>
      <w:marLeft w:val="0"/>
      <w:marRight w:val="0"/>
      <w:marTop w:val="0"/>
      <w:marBottom w:val="0"/>
      <w:divBdr>
        <w:top w:val="none" w:sz="0" w:space="0" w:color="auto"/>
        <w:left w:val="none" w:sz="0" w:space="0" w:color="auto"/>
        <w:bottom w:val="none" w:sz="0" w:space="0" w:color="auto"/>
        <w:right w:val="none" w:sz="0" w:space="0" w:color="auto"/>
      </w:divBdr>
      <w:divsChild>
        <w:div w:id="1638098894">
          <w:marLeft w:val="0"/>
          <w:marRight w:val="0"/>
          <w:marTop w:val="0"/>
          <w:marBottom w:val="0"/>
          <w:divBdr>
            <w:top w:val="none" w:sz="0" w:space="0" w:color="auto"/>
            <w:left w:val="none" w:sz="0" w:space="0" w:color="auto"/>
            <w:bottom w:val="none" w:sz="0" w:space="0" w:color="auto"/>
            <w:right w:val="none" w:sz="0" w:space="0" w:color="auto"/>
          </w:divBdr>
          <w:divsChild>
            <w:div w:id="654335222">
              <w:marLeft w:val="0"/>
              <w:marRight w:val="0"/>
              <w:marTop w:val="0"/>
              <w:marBottom w:val="0"/>
              <w:divBdr>
                <w:top w:val="none" w:sz="0" w:space="0" w:color="auto"/>
                <w:left w:val="none" w:sz="0" w:space="0" w:color="auto"/>
                <w:bottom w:val="none" w:sz="0" w:space="0" w:color="auto"/>
                <w:right w:val="none" w:sz="0" w:space="0" w:color="auto"/>
              </w:divBdr>
              <w:divsChild>
                <w:div w:id="549076230">
                  <w:marLeft w:val="0"/>
                  <w:marRight w:val="0"/>
                  <w:marTop w:val="0"/>
                  <w:marBottom w:val="0"/>
                  <w:divBdr>
                    <w:top w:val="none" w:sz="0" w:space="0" w:color="auto"/>
                    <w:left w:val="none" w:sz="0" w:space="0" w:color="auto"/>
                    <w:bottom w:val="none" w:sz="0" w:space="0" w:color="auto"/>
                    <w:right w:val="none" w:sz="0" w:space="0" w:color="auto"/>
                  </w:divBdr>
                </w:div>
                <w:div w:id="536741283">
                  <w:marLeft w:val="0"/>
                  <w:marRight w:val="0"/>
                  <w:marTop w:val="0"/>
                  <w:marBottom w:val="0"/>
                  <w:divBdr>
                    <w:top w:val="none" w:sz="0" w:space="0" w:color="auto"/>
                    <w:left w:val="none" w:sz="0" w:space="0" w:color="auto"/>
                    <w:bottom w:val="none" w:sz="0" w:space="0" w:color="auto"/>
                    <w:right w:val="none" w:sz="0" w:space="0" w:color="auto"/>
                  </w:divBdr>
                </w:div>
                <w:div w:id="1431777973">
                  <w:marLeft w:val="0"/>
                  <w:marRight w:val="0"/>
                  <w:marTop w:val="0"/>
                  <w:marBottom w:val="0"/>
                  <w:divBdr>
                    <w:top w:val="none" w:sz="0" w:space="0" w:color="auto"/>
                    <w:left w:val="none" w:sz="0" w:space="0" w:color="auto"/>
                    <w:bottom w:val="none" w:sz="0" w:space="0" w:color="auto"/>
                    <w:right w:val="none" w:sz="0" w:space="0" w:color="auto"/>
                  </w:divBdr>
                </w:div>
                <w:div w:id="1344480212">
                  <w:marLeft w:val="0"/>
                  <w:marRight w:val="0"/>
                  <w:marTop w:val="0"/>
                  <w:marBottom w:val="0"/>
                  <w:divBdr>
                    <w:top w:val="none" w:sz="0" w:space="0" w:color="auto"/>
                    <w:left w:val="none" w:sz="0" w:space="0" w:color="auto"/>
                    <w:bottom w:val="none" w:sz="0" w:space="0" w:color="auto"/>
                    <w:right w:val="none" w:sz="0" w:space="0" w:color="auto"/>
                  </w:divBdr>
                </w:div>
                <w:div w:id="542596270">
                  <w:marLeft w:val="0"/>
                  <w:marRight w:val="0"/>
                  <w:marTop w:val="0"/>
                  <w:marBottom w:val="0"/>
                  <w:divBdr>
                    <w:top w:val="none" w:sz="0" w:space="0" w:color="auto"/>
                    <w:left w:val="none" w:sz="0" w:space="0" w:color="auto"/>
                    <w:bottom w:val="none" w:sz="0" w:space="0" w:color="auto"/>
                    <w:right w:val="none" w:sz="0" w:space="0" w:color="auto"/>
                  </w:divBdr>
                </w:div>
                <w:div w:id="123427755">
                  <w:marLeft w:val="0"/>
                  <w:marRight w:val="0"/>
                  <w:marTop w:val="0"/>
                  <w:marBottom w:val="0"/>
                  <w:divBdr>
                    <w:top w:val="none" w:sz="0" w:space="0" w:color="auto"/>
                    <w:left w:val="none" w:sz="0" w:space="0" w:color="auto"/>
                    <w:bottom w:val="none" w:sz="0" w:space="0" w:color="auto"/>
                    <w:right w:val="none" w:sz="0" w:space="0" w:color="auto"/>
                  </w:divBdr>
                </w:div>
                <w:div w:id="1284314063">
                  <w:marLeft w:val="0"/>
                  <w:marRight w:val="0"/>
                  <w:marTop w:val="0"/>
                  <w:marBottom w:val="0"/>
                  <w:divBdr>
                    <w:top w:val="none" w:sz="0" w:space="0" w:color="auto"/>
                    <w:left w:val="none" w:sz="0" w:space="0" w:color="auto"/>
                    <w:bottom w:val="none" w:sz="0" w:space="0" w:color="auto"/>
                    <w:right w:val="none" w:sz="0" w:space="0" w:color="auto"/>
                  </w:divBdr>
                </w:div>
                <w:div w:id="2061974484">
                  <w:marLeft w:val="0"/>
                  <w:marRight w:val="0"/>
                  <w:marTop w:val="0"/>
                  <w:marBottom w:val="0"/>
                  <w:divBdr>
                    <w:top w:val="none" w:sz="0" w:space="0" w:color="auto"/>
                    <w:left w:val="none" w:sz="0" w:space="0" w:color="auto"/>
                    <w:bottom w:val="none" w:sz="0" w:space="0" w:color="auto"/>
                    <w:right w:val="none" w:sz="0" w:space="0" w:color="auto"/>
                  </w:divBdr>
                </w:div>
                <w:div w:id="1269117297">
                  <w:marLeft w:val="0"/>
                  <w:marRight w:val="0"/>
                  <w:marTop w:val="0"/>
                  <w:marBottom w:val="0"/>
                  <w:divBdr>
                    <w:top w:val="none" w:sz="0" w:space="0" w:color="auto"/>
                    <w:left w:val="none" w:sz="0" w:space="0" w:color="auto"/>
                    <w:bottom w:val="none" w:sz="0" w:space="0" w:color="auto"/>
                    <w:right w:val="none" w:sz="0" w:space="0" w:color="auto"/>
                  </w:divBdr>
                </w:div>
                <w:div w:id="1145854755">
                  <w:marLeft w:val="0"/>
                  <w:marRight w:val="0"/>
                  <w:marTop w:val="0"/>
                  <w:marBottom w:val="0"/>
                  <w:divBdr>
                    <w:top w:val="none" w:sz="0" w:space="0" w:color="auto"/>
                    <w:left w:val="none" w:sz="0" w:space="0" w:color="auto"/>
                    <w:bottom w:val="none" w:sz="0" w:space="0" w:color="auto"/>
                    <w:right w:val="none" w:sz="0" w:space="0" w:color="auto"/>
                  </w:divBdr>
                </w:div>
                <w:div w:id="15859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6966">
          <w:marLeft w:val="0"/>
          <w:marRight w:val="0"/>
          <w:marTop w:val="0"/>
          <w:marBottom w:val="0"/>
          <w:divBdr>
            <w:top w:val="none" w:sz="0" w:space="0" w:color="auto"/>
            <w:left w:val="none" w:sz="0" w:space="0" w:color="auto"/>
            <w:bottom w:val="none" w:sz="0" w:space="0" w:color="auto"/>
            <w:right w:val="none" w:sz="0" w:space="0" w:color="auto"/>
          </w:divBdr>
          <w:divsChild>
            <w:div w:id="1036730973">
              <w:marLeft w:val="0"/>
              <w:marRight w:val="0"/>
              <w:marTop w:val="0"/>
              <w:marBottom w:val="0"/>
              <w:divBdr>
                <w:top w:val="none" w:sz="0" w:space="0" w:color="auto"/>
                <w:left w:val="none" w:sz="0" w:space="0" w:color="auto"/>
                <w:bottom w:val="none" w:sz="0" w:space="0" w:color="auto"/>
                <w:right w:val="none" w:sz="0" w:space="0" w:color="auto"/>
              </w:divBdr>
              <w:divsChild>
                <w:div w:id="1832594572">
                  <w:marLeft w:val="0"/>
                  <w:marRight w:val="0"/>
                  <w:marTop w:val="0"/>
                  <w:marBottom w:val="0"/>
                  <w:divBdr>
                    <w:top w:val="none" w:sz="0" w:space="0" w:color="auto"/>
                    <w:left w:val="none" w:sz="0" w:space="0" w:color="auto"/>
                    <w:bottom w:val="none" w:sz="0" w:space="0" w:color="auto"/>
                    <w:right w:val="none" w:sz="0" w:space="0" w:color="auto"/>
                  </w:divBdr>
                </w:div>
                <w:div w:id="4756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884</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Smallwood Church of England Primary Academy</vt:lpstr>
    </vt:vector>
  </TitlesOfParts>
  <Company>Hewlett-Packard Company</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Smallwood Church of England Primary Academy</dc:title>
  <dc:creator>sch8753122</dc:creator>
  <cp:lastModifiedBy>Laura Turner</cp:lastModifiedBy>
  <cp:revision>5</cp:revision>
  <dcterms:created xsi:type="dcterms:W3CDTF">2024-02-15T15:19:00Z</dcterms:created>
  <dcterms:modified xsi:type="dcterms:W3CDTF">2024-02-15T16:02:00Z</dcterms:modified>
</cp:coreProperties>
</file>